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sz w:val="24"/>
          <w:szCs w:val="24"/>
        </w:rPr>
      </w:pPr>
      <w:r>
        <w:rPr>
          <w:rFonts w:ascii="Times New Roman" w:hAnsi="Times New Roman"/>
          <w:sz w:val="24"/>
          <w:szCs w:val="24"/>
        </w:rPr>
        <w:t>Vincent Josef Albert Barwinski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ascii="Times New Roman" w:hAnsi="Times New Roman"/>
          <w:sz w:val="24"/>
          <w:szCs w:val="24"/>
        </w:rPr>
        <w:t xml:space="preserve">Email: </w:t>
      </w:r>
      <w:hyperlink r:id="rId2">
        <w:r>
          <w:rPr>
            <w:rStyle w:val="InternetLink"/>
            <w:rFonts w:ascii="Times New Roman" w:hAnsi="Times New Roman"/>
            <w:sz w:val="24"/>
            <w:szCs w:val="24"/>
          </w:rPr>
          <w:t>vince.barwinski@gmail.com</w:t>
        </w:r>
      </w:hyperlink>
      <w:r>
        <w:rPr>
          <w:rFonts w:ascii="Times New Roman" w:hAnsi="Times New Roman"/>
          <w:sz w:val="24"/>
          <w:szCs w:val="24"/>
        </w:rPr>
        <w:t xml:space="preserve"> OR </w:t>
      </w:r>
      <w:hyperlink r:id="rId4">
        <w:r>
          <w:rPr>
            <w:rStyle w:val="InternetLink"/>
            <w:rFonts w:ascii="Times New Roman" w:hAnsi="Times New Roman"/>
            <w:sz w:val="24"/>
            <w:szCs w:val="24"/>
          </w:rPr>
          <w:t>kultured_yobbo@protonmail.com</w:t>
        </w:r>
      </w:hyperlink>
    </w:p>
    <w:p>
      <w:pPr>
        <w:pStyle w:val="Normal"/>
        <w:bidi w:val="0"/>
        <w:jc w:val="both"/>
        <w:rPr/>
      </w:pPr>
      <w:r>
        <w:rPr/>
        <w:t xml:space="preserve">Blog Link: </w:t>
      </w:r>
      <w:hyperlink r:id="rId5">
        <w:r>
          <w:rPr>
            <w:rStyle w:val="InternetLink"/>
          </w:rPr>
          <w:t>https://vincebarwinski.com/2023/03/04/my-submission-to-australian-parliament-to-pass-the-human-rights-children-born-alive-protection-act-2022/</w:t>
        </w:r>
      </w:hyperlink>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ascii="Times New Roman" w:hAnsi="Times New Roman"/>
          <w:sz w:val="24"/>
          <w:szCs w:val="24"/>
        </w:rPr>
        <w:t>Saturday 04</w:t>
      </w:r>
      <w:r>
        <w:rPr>
          <w:rFonts w:ascii="Times New Roman" w:hAnsi="Times New Roman"/>
          <w:sz w:val="24"/>
          <w:szCs w:val="24"/>
          <w:vertAlign w:val="superscript"/>
        </w:rPr>
        <w:t>th</w:t>
      </w:r>
      <w:r>
        <w:rPr>
          <w:rFonts w:ascii="Times New Roman" w:hAnsi="Times New Roman"/>
          <w:sz w:val="24"/>
          <w:szCs w:val="24"/>
        </w:rPr>
        <w:t xml:space="preserve"> March 2023</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SUBMISSION TO PASS THE HUMAN RIGHTS CHILDREN BORN ALIVE PROTECTION ACT 2022</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bCs/>
          <w:sz w:val="24"/>
          <w:szCs w:val="24"/>
        </w:rPr>
        <w:t xml:space="preserve">On how to make your own submission, click on the Australian Christian Lobby link </w:t>
      </w:r>
      <w:hyperlink r:id="rId6">
        <w:r>
          <w:rPr>
            <w:rStyle w:val="InternetLink"/>
            <w:rFonts w:ascii="Times New Roman" w:hAnsi="Times New Roman"/>
            <w:b/>
            <w:bCs/>
            <w:sz w:val="24"/>
            <w:szCs w:val="24"/>
          </w:rPr>
          <w:t>HERE</w:t>
        </w:r>
      </w:hyperlink>
      <w:r>
        <w:rPr>
          <w:rFonts w:ascii="Times New Roman" w:hAnsi="Times New Roman"/>
          <w:b/>
          <w:bCs/>
          <w:sz w:val="24"/>
          <w:szCs w:val="24"/>
        </w:rPr>
        <w:t>.</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To the Australian Parliament:</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The purpose of this submission is to assert the right to life, care and dignity of babies born alive and left to die following an abortion. The abortion industry and pro-abortion media outlets assert that babies born alive and left to die following an abortion is a ‘myth’,</w:t>
      </w:r>
      <w:r>
        <w:rPr>
          <w:rStyle w:val="EndnoteAnchor"/>
          <w:rFonts w:ascii="Times New Roman" w:hAnsi="Times New Roman"/>
          <w:sz w:val="24"/>
          <w:szCs w:val="24"/>
        </w:rPr>
        <w:endnoteReference w:id="2"/>
      </w:r>
      <w:r>
        <w:rPr>
          <w:rFonts w:ascii="Times New Roman" w:hAnsi="Times New Roman"/>
          <w:sz w:val="24"/>
          <w:szCs w:val="24"/>
        </w:rPr>
        <w:t xml:space="preserve"> ‘nonsensical’,</w:t>
      </w:r>
      <w:r>
        <w:rPr>
          <w:rStyle w:val="EndnoteAnchor"/>
          <w:rFonts w:ascii="Times New Roman" w:hAnsi="Times New Roman"/>
          <w:sz w:val="24"/>
          <w:szCs w:val="24"/>
        </w:rPr>
        <w:endnoteReference w:id="3"/>
      </w:r>
      <w:r>
        <w:rPr>
          <w:rFonts w:ascii="Times New Roman" w:hAnsi="Times New Roman"/>
          <w:sz w:val="24"/>
          <w:szCs w:val="24"/>
        </w:rPr>
        <w:t xml:space="preserve"> and ‘medically unnecessary’.</w:t>
      </w:r>
      <w:r>
        <w:rPr>
          <w:rStyle w:val="EndnoteAnchor"/>
          <w:rFonts w:ascii="Times New Roman" w:hAnsi="Times New Roman"/>
          <w:sz w:val="24"/>
          <w:szCs w:val="24"/>
        </w:rPr>
        <w:endnoteReference w:id="4"/>
      </w:r>
      <w:r>
        <w:rPr>
          <w:rFonts w:ascii="Times New Roman" w:hAnsi="Times New Roman"/>
          <w:sz w:val="24"/>
          <w:szCs w:val="24"/>
        </w:rPr>
        <w:t xml:space="preserve"> However, like so much else today purported by the corrupt and agenda driven mainstream media, such as the alleged safety and efficacy of the Nuremberg Code violating COVID jabs and synonymous mandates,</w:t>
      </w:r>
      <w:r>
        <w:rPr>
          <w:rStyle w:val="EndnoteAnchor"/>
          <w:rFonts w:ascii="Times New Roman" w:hAnsi="Times New Roman"/>
          <w:sz w:val="24"/>
          <w:szCs w:val="24"/>
        </w:rPr>
        <w:endnoteReference w:id="5"/>
      </w:r>
      <w:r>
        <w:rPr>
          <w:rFonts w:ascii="Times New Roman" w:hAnsi="Times New Roman"/>
          <w:sz w:val="24"/>
          <w:szCs w:val="24"/>
        </w:rPr>
        <w:t xml:space="preserve"> the truth, as revealed by brave, dissident and world renowned doctors, in the face of abject vilification and threats to their careers, is in stark and diametric opposition.</w:t>
      </w:r>
      <w:r>
        <w:rPr>
          <w:rStyle w:val="EndnoteAnchor"/>
          <w:rFonts w:ascii="Times New Roman" w:hAnsi="Times New Roman"/>
          <w:sz w:val="24"/>
          <w:szCs w:val="24"/>
        </w:rPr>
        <w:endnoteReference w:id="6"/>
      </w:r>
      <w:r>
        <w:rPr>
          <w:rFonts w:ascii="Times New Roman" w:hAnsi="Times New Roman"/>
          <w:sz w:val="24"/>
          <w:szCs w:val="24"/>
        </w:rPr>
        <w:t xml:space="preserve"> Likewise, in the case of life, care and dignity of babies born alive and left die following an abortion.</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For example, according to official Queensland and Victoria government data, from 2010 to 2020, on average, every week in Queensland and Victoria a baby is born alive and left to die following an abortion.</w:t>
      </w:r>
      <w:r>
        <w:rPr>
          <w:rStyle w:val="EndnoteAnchor"/>
          <w:rFonts w:ascii="Times New Roman" w:hAnsi="Times New Roman"/>
          <w:sz w:val="24"/>
          <w:szCs w:val="24"/>
        </w:rPr>
        <w:endnoteReference w:id="7"/>
      </w:r>
      <w:r>
        <w:rPr>
          <w:rFonts w:ascii="Times New Roman" w:hAnsi="Times New Roman"/>
          <w:sz w:val="24"/>
          <w:szCs w:val="24"/>
        </w:rPr>
        <w:t xml:space="preserve"> Moreover, only Queensland and Victoria publicly release fulsome data on babies born alive following a failed abortion. In the other jurisdictions, there is only an incomplete and anecdotal picture of the extent of babies born alive and left to die following an abortion.</w:t>
      </w:r>
      <w:r>
        <w:rPr>
          <w:rStyle w:val="EndnoteAnchor"/>
          <w:rFonts w:ascii="Times New Roman" w:hAnsi="Times New Roman"/>
          <w:sz w:val="24"/>
          <w:szCs w:val="24"/>
        </w:rPr>
        <w:endnoteReference w:id="8"/>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Most poignant and pertinent here are the findings of the Northern Territory Coronial Inquest into the horrific death of baby Jessica Jane born alive at the Darwin Private Hospital on the morning of 14 July 1998 at 0245 hours.</w:t>
      </w:r>
      <w:r>
        <w:rPr>
          <w:rStyle w:val="EndnoteAnchor"/>
          <w:rFonts w:ascii="Times New Roman" w:hAnsi="Times New Roman"/>
          <w:sz w:val="24"/>
          <w:szCs w:val="24"/>
        </w:rPr>
        <w:endnoteReference w:id="9"/>
      </w:r>
      <w:r>
        <w:rPr>
          <w:rFonts w:ascii="Times New Roman" w:hAnsi="Times New Roman"/>
          <w:sz w:val="24"/>
          <w:szCs w:val="24"/>
        </w:rPr>
        <w:t xml:space="preserve"> Jessica Jane was delivered after an induction procedure had been carried out with the express purpose of terminating the mother’s pregnancy by aborting the foetus. However, the delivery of an aborted foetus did not occur and instead a baby girl – Jessica Jane – the deceased was born alive. She died at 0405 hours on the same morning after living some 80 minutes.  Pursuant to the Births, Deaths and Marriages Registration Act, relevant particulars of the deceased and her parents were provided and a birth certificate issued in due course. The death was reported to the Northern Territory Coroners Office pursuant to the Coroners Act (“the Act”) by the general manager of the Hospital.</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The conclusions of Greg Cavanagh, the Territory Coroner in his report dated the 10TH day of APRIL 2000, were as follows:</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ind w:left="709" w:right="0" w:hanging="0"/>
        <w:jc w:val="both"/>
        <w:rPr>
          <w:rFonts w:ascii="Times New Roman" w:hAnsi="Times New Roman"/>
          <w:sz w:val="24"/>
          <w:szCs w:val="24"/>
        </w:rPr>
      </w:pPr>
      <w:r>
        <w:rPr>
          <w:rFonts w:ascii="Times New Roman" w:hAnsi="Times New Roman"/>
          <w:sz w:val="24"/>
          <w:szCs w:val="24"/>
        </w:rPr>
        <w:t>1) In my view the “moral dilemma” faced by Nurse Williams is not just something for medical practitioners and health professional to consider and deal with.  The public have a right to be informed and take part in any debate. The coronial process is the means by which they are informed. This is why it is important that these kind of deaths be reported to the Coroner.</w:t>
      </w:r>
    </w:p>
    <w:p>
      <w:pPr>
        <w:pStyle w:val="Normal"/>
        <w:bidi w:val="0"/>
        <w:ind w:left="709" w:right="0" w:hanging="0"/>
        <w:jc w:val="both"/>
        <w:rPr>
          <w:rFonts w:ascii="Times New Roman" w:hAnsi="Times New Roman"/>
          <w:sz w:val="24"/>
          <w:szCs w:val="24"/>
        </w:rPr>
      </w:pPr>
      <w:r>
        <w:rPr>
          <w:rFonts w:ascii="Times New Roman" w:hAnsi="Times New Roman"/>
          <w:sz w:val="24"/>
          <w:szCs w:val="24"/>
        </w:rPr>
      </w:r>
    </w:p>
    <w:p>
      <w:pPr>
        <w:pStyle w:val="Normal"/>
        <w:bidi w:val="0"/>
        <w:ind w:left="709" w:right="0" w:hanging="0"/>
        <w:jc w:val="both"/>
        <w:rPr>
          <w:rFonts w:ascii="Times New Roman" w:hAnsi="Times New Roman"/>
          <w:sz w:val="24"/>
          <w:szCs w:val="24"/>
        </w:rPr>
      </w:pPr>
      <w:r>
        <w:rPr>
          <w:rFonts w:ascii="Times New Roman" w:hAnsi="Times New Roman"/>
          <w:sz w:val="24"/>
          <w:szCs w:val="24"/>
        </w:rPr>
        <w:t xml:space="preserve">2) The evidence established that the deceased was fully born in a living state. In the 80 minutes of her life she had a separate and independent existence to her mother. In my view, it is important to not let semantics confuse the matter. </w:t>
      </w:r>
      <w:r>
        <w:rPr>
          <w:rFonts w:ascii="Times New Roman" w:hAnsi="Times New Roman"/>
          <w:b/>
          <w:bCs/>
          <w:i/>
          <w:iCs/>
          <w:sz w:val="24"/>
          <w:szCs w:val="24"/>
          <w:u w:val="single"/>
        </w:rPr>
        <w:t>The deceased was not, and should not be described as a “foetus”, an “aborted foetus”, an “abortus”, a “living foetus” or a “living abortus”, “non-viable foetus”, “live neonate” or anything else that diminishes her status as a human being.</w:t>
      </w:r>
      <w:r>
        <w:rPr>
          <w:rFonts w:ascii="Times New Roman" w:hAnsi="Times New Roman"/>
          <w:sz w:val="24"/>
          <w:szCs w:val="24"/>
        </w:rPr>
        <w:t xml:space="preserve"> Similarly, the purpose of the induction procedure (which was to abort the delivery of a live baby) should not be allowed to diminish her status as a human being. Her life was unexpected and her death was inevitable. However, the first half of this description could be applied to many of us, and the second half to all of us. The deceased having been born alive deserved all the dignity, respect and value that our society places on human life.</w:t>
      </w:r>
    </w:p>
    <w:p>
      <w:pPr>
        <w:pStyle w:val="Normal"/>
        <w:bidi w:val="0"/>
        <w:ind w:left="709" w:right="0" w:hanging="0"/>
        <w:jc w:val="both"/>
        <w:rPr>
          <w:rFonts w:ascii="Times New Roman" w:hAnsi="Times New Roman"/>
          <w:sz w:val="24"/>
          <w:szCs w:val="24"/>
        </w:rPr>
      </w:pPr>
      <w:r>
        <w:rPr>
          <w:rFonts w:ascii="Times New Roman" w:hAnsi="Times New Roman"/>
          <w:sz w:val="24"/>
          <w:szCs w:val="24"/>
        </w:rPr>
      </w:r>
    </w:p>
    <w:p>
      <w:pPr>
        <w:pStyle w:val="Normal"/>
        <w:bidi w:val="0"/>
        <w:ind w:left="709" w:right="0" w:hanging="0"/>
        <w:jc w:val="both"/>
        <w:rPr>
          <w:rFonts w:ascii="Times New Roman" w:hAnsi="Times New Roman"/>
          <w:sz w:val="24"/>
          <w:szCs w:val="24"/>
        </w:rPr>
      </w:pPr>
      <w:r>
        <w:rPr>
          <w:rFonts w:ascii="Times New Roman" w:hAnsi="Times New Roman"/>
          <w:sz w:val="24"/>
          <w:szCs w:val="24"/>
        </w:rPr>
        <w:t>3) In my view, the fact that her birth was unexpected and not the desired outcome of the medical procedure, should not result in her, and babies like her, being perceived as anything less than a complete human being. Similarly, the fact that her death was inevitable should also not have the same result. The old, the infirm, the sick, the terminally ill are all entitled to proper medical and palliative care and attention. In my view, newly born unwanted and premature babies should have the same rights. The fact that her death was inevitable should not effect her entitlement to such care and attention.</w:t>
      </w:r>
      <w:r>
        <w:rPr>
          <w:rStyle w:val="EndnoteAnchor"/>
          <w:rFonts w:ascii="Times New Roman" w:hAnsi="Times New Roman"/>
          <w:sz w:val="24"/>
          <w:szCs w:val="24"/>
        </w:rPr>
        <w:endnoteReference w:id="10"/>
      </w:r>
    </w:p>
    <w:p>
      <w:pPr>
        <w:pStyle w:val="Normal"/>
        <w:bidi w:val="0"/>
        <w:ind w:left="709" w:right="0" w:hanging="0"/>
        <w:jc w:val="both"/>
        <w:rPr>
          <w:rFonts w:ascii="Times New Roman" w:hAnsi="Times New Roman"/>
          <w:sz w:val="24"/>
          <w:szCs w:val="24"/>
        </w:rPr>
      </w:pPr>
      <w:r>
        <w:rPr>
          <w:rFonts w:ascii="Times New Roman" w:hAnsi="Times New Roman"/>
          <w:sz w:val="24"/>
          <w:szCs w:val="24"/>
        </w:rPr>
      </w:r>
    </w:p>
    <w:p>
      <w:pPr>
        <w:pStyle w:val="Normal"/>
        <w:bidi w:val="0"/>
        <w:ind w:left="0" w:right="0" w:hanging="0"/>
        <w:jc w:val="both"/>
        <w:rPr>
          <w:rFonts w:ascii="Times New Roman" w:hAnsi="Times New Roman"/>
          <w:sz w:val="24"/>
          <w:szCs w:val="24"/>
        </w:rPr>
      </w:pPr>
      <w:r>
        <w:rPr>
          <w:rFonts w:ascii="Times New Roman" w:hAnsi="Times New Roman"/>
          <w:sz w:val="24"/>
          <w:szCs w:val="24"/>
        </w:rPr>
        <w:t>As such, the killing of a baby surviving an abortion, whether by outright immediate termination of life post-abortion, or as was the case with Jessica Jane in the Darwin private hospital in July 1998, by sheer neglect, is nothing less than infanticide, and should thus be recognised as such. Moreover, legitimisation of such an act does not reside in the shallow reasoning of a defenceless Jessica Jane being incapable of speaking for herself and thus readily facilitating its cowardly sweeping under the carpet. Hence, the following echo from Adolf Hitler’s Third Reich is more than most poignant here:</w:t>
      </w:r>
      <w:r>
        <w:rPr>
          <w:rStyle w:val="EndnoteAnchor"/>
          <w:rFonts w:ascii="Times New Roman" w:hAnsi="Times New Roman"/>
          <w:sz w:val="24"/>
          <w:szCs w:val="24"/>
        </w:rPr>
        <w:endnoteReference w:id="11"/>
      </w:r>
    </w:p>
    <w:p>
      <w:pPr>
        <w:pStyle w:val="Normal"/>
        <w:bidi w:val="0"/>
        <w:ind w:left="0" w:right="0" w:hanging="0"/>
        <w:jc w:val="both"/>
        <w:rPr>
          <w:rFonts w:ascii="Times New Roman" w:hAnsi="Times New Roman"/>
          <w:sz w:val="24"/>
          <w:szCs w:val="24"/>
        </w:rPr>
      </w:pPr>
      <w:r>
        <w:rPr>
          <w:rFonts w:ascii="Times New Roman" w:hAnsi="Times New Roman"/>
          <w:sz w:val="24"/>
          <w:szCs w:val="24"/>
        </w:rPr>
      </w:r>
    </w:p>
    <w:p>
      <w:pPr>
        <w:pStyle w:val="Normal"/>
        <w:bidi w:val="0"/>
        <w:ind w:left="709" w:right="0" w:hanging="0"/>
        <w:jc w:val="both"/>
        <w:rPr>
          <w:rFonts w:ascii="Times New Roman" w:hAnsi="Times New Roman" w:eastAsia="Times New Roman"/>
          <w:sz w:val="24"/>
          <w:szCs w:val="24"/>
          <w:lang w:val="en-AU"/>
        </w:rPr>
      </w:pPr>
      <w:r>
        <w:rPr>
          <w:rFonts w:eastAsia="Times New Roman" w:cs="Times New Roman" w:ascii="Times New Roman" w:hAnsi="Times New Roman"/>
          <w:sz w:val="24"/>
          <w:szCs w:val="24"/>
          <w:lang w:val="en-AU"/>
        </w:rPr>
        <w:t>“</w:t>
      </w:r>
      <w:r>
        <w:rPr>
          <w:rFonts w:eastAsia="Times New Roman" w:cs="Times New Roman" w:ascii="Times New Roman" w:hAnsi="Times New Roman"/>
          <w:sz w:val="24"/>
          <w:szCs w:val="24"/>
          <w:lang w:val="en-AU"/>
        </w:rPr>
        <w:t>Bethel is actually Hebrew for “</w:t>
      </w:r>
      <w:r>
        <w:rPr>
          <w:rFonts w:eastAsia="Times New Roman" w:cs="Times New Roman" w:ascii="Times New Roman" w:hAnsi="Times New Roman"/>
          <w:iCs/>
          <w:sz w:val="24"/>
          <w:szCs w:val="24"/>
          <w:lang w:val="en-AU"/>
        </w:rPr>
        <w:t>House of God,</w:t>
      </w:r>
      <w:r>
        <w:rPr>
          <w:rFonts w:eastAsia="Times New Roman" w:cs="Times New Roman" w:ascii="Times New Roman" w:hAnsi="Times New Roman"/>
          <w:sz w:val="24"/>
          <w:szCs w:val="24"/>
          <w:lang w:val="en-AU"/>
        </w:rPr>
        <w:t>” and the community, founded by the father of Friedrich von Bodelschwingh in the 1860s, and enhanced by the son, was aptly named. Moreover, for the rest of the decade [1930s] and throughout the war, unlike almost all other church social service institutions, Friedrich would valiantly resist National Socialist orders for them to give up their permanently disabled patients, who were deemed by the regime as “</w:t>
      </w:r>
      <w:r>
        <w:rPr>
          <w:rFonts w:eastAsia="Times New Roman" w:cs="Times New Roman" w:ascii="Times New Roman" w:hAnsi="Times New Roman"/>
          <w:iCs/>
          <w:sz w:val="24"/>
          <w:szCs w:val="24"/>
          <w:lang w:val="en-AU"/>
        </w:rPr>
        <w:t>useless eaters</w:t>
      </w:r>
      <w:r>
        <w:rPr>
          <w:rFonts w:eastAsia="Times New Roman" w:cs="Times New Roman" w:ascii="Times New Roman" w:hAnsi="Times New Roman"/>
          <w:sz w:val="24"/>
          <w:szCs w:val="24"/>
          <w:lang w:val="en-AU"/>
        </w:rPr>
        <w:t>” and “</w:t>
      </w:r>
      <w:r>
        <w:rPr>
          <w:rFonts w:eastAsia="Times New Roman" w:cs="Times New Roman" w:ascii="Times New Roman" w:hAnsi="Times New Roman"/>
          <w:iCs/>
          <w:sz w:val="24"/>
          <w:szCs w:val="24"/>
          <w:lang w:val="en-AU"/>
        </w:rPr>
        <w:t>life unworthy of life</w:t>
      </w:r>
      <w:r>
        <w:rPr>
          <w:rFonts w:eastAsia="Times New Roman" w:cs="Times New Roman" w:ascii="Times New Roman" w:hAnsi="Times New Roman"/>
          <w:sz w:val="24"/>
          <w:szCs w:val="24"/>
          <w:lang w:val="en-AU"/>
        </w:rPr>
        <w:t>”</w:t>
      </w:r>
      <w:r>
        <w:rPr>
          <w:rStyle w:val="EndnoteAnchor"/>
          <w:rFonts w:eastAsia="Times New Roman" w:cs="Times New Roman" w:ascii="Times New Roman" w:hAnsi="Times New Roman"/>
          <w:sz w:val="24"/>
          <w:szCs w:val="24"/>
          <w:shd w:fill="auto" w:val="clear"/>
          <w:lang w:val="en-AU"/>
        </w:rPr>
        <w:endnoteReference w:id="12"/>
      </w:r>
      <w:r>
        <w:rPr>
          <w:rFonts w:eastAsia="Times New Roman" w:cs="Times New Roman" w:ascii="Times New Roman" w:hAnsi="Times New Roman"/>
          <w:sz w:val="24"/>
          <w:szCs w:val="24"/>
          <w:lang w:val="en-AU"/>
        </w:rPr>
        <w:t xml:space="preserve"> in accordance with the infamous T-4 euthanasia programme.</w:t>
      </w:r>
      <w:r>
        <w:rPr>
          <w:rStyle w:val="EndnoteAnchor"/>
          <w:rFonts w:eastAsia="Times New Roman" w:cs="Times New Roman" w:ascii="Times New Roman" w:hAnsi="Times New Roman"/>
          <w:sz w:val="24"/>
          <w:szCs w:val="24"/>
          <w:shd w:fill="auto" w:val="clear"/>
          <w:lang w:val="en-AU"/>
        </w:rPr>
        <w:endnoteReference w:id="13"/>
      </w:r>
      <w:r>
        <w:rPr>
          <w:rFonts w:eastAsia="Times New Roman" w:cs="Times New Roman" w:ascii="Times New Roman" w:hAnsi="Times New Roman"/>
          <w:sz w:val="24"/>
          <w:szCs w:val="24"/>
          <w:lang w:val="en-AU"/>
        </w:rPr>
        <w:t xml:space="preserve"> In 1940, while some patients in other institutions, in response to protests of Friedrich von Bodelschwingh and others, were “</w:t>
      </w:r>
      <w:r>
        <w:rPr>
          <w:rFonts w:eastAsia="Times New Roman" w:cs="Times New Roman" w:ascii="Times New Roman" w:hAnsi="Times New Roman"/>
          <w:iCs/>
          <w:sz w:val="24"/>
          <w:szCs w:val="24"/>
          <w:lang w:val="en-AU"/>
        </w:rPr>
        <w:t>spared</w:t>
      </w:r>
      <w:r>
        <w:rPr>
          <w:rFonts w:eastAsia="Times New Roman" w:cs="Times New Roman" w:ascii="Times New Roman" w:hAnsi="Times New Roman"/>
          <w:sz w:val="24"/>
          <w:szCs w:val="24"/>
          <w:lang w:val="en-AU"/>
        </w:rPr>
        <w:t>” from death by gassing, most would still die by lethal injection or by simply being left to die by starvation. [In Jessica Jane’s case – just sheer neglect] In the madness and barbarity of the entire twelve years of the Third Reich, Bethel would remain as an oasis of peace and the very best of German Christian culture.</w:t>
      </w:r>
      <w:r>
        <w:rPr>
          <w:rStyle w:val="EndnoteAnchor"/>
          <w:rFonts w:eastAsia="Times New Roman" w:cs="Times New Roman" w:ascii="Times New Roman" w:hAnsi="Times New Roman"/>
          <w:sz w:val="24"/>
          <w:szCs w:val="24"/>
          <w:shd w:fill="auto" w:val="clear"/>
          <w:lang w:val="en-AU"/>
        </w:rPr>
        <w:endnoteReference w:id="14"/>
      </w:r>
      <w:r>
        <w:rPr>
          <w:rFonts w:eastAsia="Times New Roman" w:cs="Times New Roman" w:ascii="Times New Roman" w:hAnsi="Times New Roman"/>
          <w:sz w:val="24"/>
          <w:szCs w:val="24"/>
          <w:shd w:fill="auto" w:val="clear"/>
          <w:lang w:val="en-AU"/>
        </w:rPr>
        <w:t>”</w:t>
      </w:r>
    </w:p>
    <w:p>
      <w:pPr>
        <w:pStyle w:val="Normal"/>
        <w:bidi w:val="0"/>
        <w:ind w:left="709" w:right="0" w:hanging="0"/>
        <w:jc w:val="both"/>
        <w:rPr>
          <w:rFonts w:ascii="Times New Roman" w:hAnsi="Times New Roman" w:eastAsia="Times New Roman" w:cs="Times New Roman"/>
          <w:sz w:val="24"/>
          <w:szCs w:val="24"/>
          <w:shd w:fill="auto" w:val="clear"/>
          <w:lang w:val="en-AU"/>
        </w:rPr>
      </w:pPr>
      <w:r>
        <w:rPr>
          <w:rFonts w:eastAsia="Times New Roman" w:cs="Times New Roman" w:ascii="Times New Roman" w:hAnsi="Times New Roman"/>
          <w:sz w:val="24"/>
          <w:szCs w:val="24"/>
          <w:shd w:fill="auto" w:val="clear"/>
          <w:lang w:val="en-AU"/>
        </w:rPr>
      </w:r>
    </w:p>
    <w:p>
      <w:pPr>
        <w:pStyle w:val="Normal"/>
        <w:bidi w:val="0"/>
        <w:ind w:left="0" w:right="0" w:hanging="0"/>
        <w:jc w:val="both"/>
        <w:rPr>
          <w:rFonts w:ascii="Times New Roman" w:hAnsi="Times New Roman" w:eastAsia="Times New Roman" w:cs="Times New Roman"/>
          <w:sz w:val="24"/>
          <w:szCs w:val="24"/>
          <w:shd w:fill="auto" w:val="clear"/>
          <w:lang w:val="en-AU"/>
        </w:rPr>
      </w:pPr>
      <w:r>
        <w:rPr>
          <w:rFonts w:eastAsia="Times New Roman" w:cs="Times New Roman" w:ascii="Times New Roman" w:hAnsi="Times New Roman"/>
          <w:sz w:val="24"/>
          <w:szCs w:val="24"/>
          <w:shd w:fill="auto" w:val="clear"/>
          <w:lang w:val="en-AU"/>
        </w:rPr>
        <w:t>Indeed, a modern day disciple of “</w:t>
      </w:r>
      <w:r>
        <w:rPr>
          <w:rFonts w:eastAsia="Times New Roman" w:cs="Times New Roman" w:ascii="Times New Roman" w:hAnsi="Times New Roman"/>
          <w:iCs/>
          <w:sz w:val="24"/>
          <w:szCs w:val="24"/>
          <w:shd w:fill="auto" w:val="clear"/>
          <w:lang w:val="en-AU"/>
        </w:rPr>
        <w:t>useless eaters</w:t>
      </w:r>
      <w:r>
        <w:rPr>
          <w:rFonts w:eastAsia="Times New Roman" w:cs="Times New Roman" w:ascii="Times New Roman" w:hAnsi="Times New Roman"/>
          <w:sz w:val="24"/>
          <w:szCs w:val="24"/>
          <w:shd w:fill="auto" w:val="clear"/>
          <w:lang w:val="en-AU"/>
        </w:rPr>
        <w:t>” and “</w:t>
      </w:r>
      <w:r>
        <w:rPr>
          <w:rFonts w:eastAsia="Times New Roman" w:cs="Times New Roman" w:ascii="Times New Roman" w:hAnsi="Times New Roman"/>
          <w:iCs/>
          <w:sz w:val="24"/>
          <w:szCs w:val="24"/>
          <w:shd w:fill="auto" w:val="clear"/>
          <w:lang w:val="en-AU"/>
        </w:rPr>
        <w:t>life unworthy of life</w:t>
      </w:r>
      <w:r>
        <w:rPr>
          <w:rFonts w:eastAsia="Times New Roman" w:cs="Times New Roman" w:ascii="Times New Roman" w:hAnsi="Times New Roman"/>
          <w:sz w:val="24"/>
          <w:szCs w:val="24"/>
          <w:shd w:fill="auto" w:val="clear"/>
          <w:lang w:val="en-AU"/>
        </w:rPr>
        <w:t>”</w:t>
      </w:r>
      <w:r>
        <w:rPr>
          <w:rStyle w:val="EndnoteAnchor"/>
          <w:rFonts w:eastAsia="Times New Roman" w:cs="Times New Roman" w:ascii="Times New Roman" w:hAnsi="Times New Roman"/>
          <w:sz w:val="24"/>
          <w:szCs w:val="24"/>
          <w:shd w:fill="auto" w:val="clear"/>
          <w:lang w:val="en-AU"/>
        </w:rPr>
        <w:endnoteReference w:id="15"/>
      </w:r>
      <w:r>
        <w:rPr>
          <w:rFonts w:eastAsia="Times New Roman" w:cs="Times New Roman" w:ascii="Times New Roman" w:hAnsi="Times New Roman"/>
          <w:sz w:val="24"/>
          <w:szCs w:val="24"/>
          <w:shd w:fill="auto" w:val="clear"/>
          <w:lang w:val="en-AU"/>
        </w:rPr>
        <w:t xml:space="preserve"> who claims on his website that “History began when humans invented gods, and will end when humans become gods”,</w:t>
      </w:r>
      <w:r>
        <w:rPr>
          <w:rStyle w:val="EndnoteAnchor"/>
          <w:rFonts w:eastAsia="Times New Roman" w:cs="Times New Roman" w:ascii="Times New Roman" w:hAnsi="Times New Roman"/>
          <w:sz w:val="24"/>
          <w:szCs w:val="24"/>
          <w:shd w:fill="auto" w:val="clear"/>
          <w:lang w:val="en-AU"/>
        </w:rPr>
        <w:endnoteReference w:id="16"/>
      </w:r>
      <w:r>
        <w:rPr>
          <w:rFonts w:eastAsia="Times New Roman" w:cs="Times New Roman" w:ascii="Times New Roman" w:hAnsi="Times New Roman"/>
          <w:sz w:val="24"/>
          <w:szCs w:val="24"/>
          <w:shd w:fill="auto" w:val="clear"/>
          <w:lang w:val="en-AU"/>
        </w:rPr>
        <w:t xml:space="preserve"> is none other than the trans-humanist Yuval Noah Harari – an Israeli public intellectual, historian and a professor in the Department of History at the Hebrew University of Jerusalem</w:t>
      </w:r>
      <w:r>
        <w:rPr>
          <w:rStyle w:val="EndnoteAnchor"/>
          <w:rFonts w:eastAsia="Times New Roman" w:cs="Times New Roman" w:ascii="Times New Roman" w:hAnsi="Times New Roman"/>
          <w:sz w:val="24"/>
          <w:szCs w:val="24"/>
          <w:shd w:fill="auto" w:val="clear"/>
          <w:lang w:val="en-AU"/>
        </w:rPr>
        <w:endnoteReference w:id="17"/>
      </w:r>
      <w:r>
        <w:rPr>
          <w:rFonts w:eastAsia="Times New Roman" w:cs="Times New Roman" w:ascii="Times New Roman" w:hAnsi="Times New Roman"/>
          <w:sz w:val="24"/>
          <w:szCs w:val="24"/>
          <w:shd w:fill="auto" w:val="clear"/>
          <w:lang w:val="en-AU"/>
        </w:rPr>
        <w:t xml:space="preserve"> and senior advisor to Klaus Schwab.</w:t>
      </w:r>
      <w:r>
        <w:rPr>
          <w:rStyle w:val="EndnoteAnchor"/>
          <w:rFonts w:eastAsia="Times New Roman" w:cs="Times New Roman" w:ascii="Times New Roman" w:hAnsi="Times New Roman"/>
          <w:sz w:val="24"/>
          <w:szCs w:val="24"/>
          <w:shd w:fill="auto" w:val="clear"/>
          <w:lang w:val="en-AU"/>
        </w:rPr>
        <w:endnoteReference w:id="18"/>
      </w:r>
      <w:r>
        <w:rPr>
          <w:rFonts w:eastAsia="Times New Roman" w:cs="Times New Roman" w:ascii="Times New Roman" w:hAnsi="Times New Roman"/>
          <w:sz w:val="24"/>
          <w:szCs w:val="24"/>
          <w:shd w:fill="auto" w:val="clear"/>
          <w:lang w:val="en-AU"/>
        </w:rPr>
        <w:t xml:space="preserve"> The latter is a son of Eugen Schwab, a National Socialist in Hitler’s Reich, and was the founder of the infamous WEF – World Economic Forum in 1971</w:t>
      </w:r>
      <w:r>
        <w:rPr>
          <w:rStyle w:val="EndnoteAnchor"/>
          <w:rFonts w:eastAsia="Times New Roman" w:cs="Times New Roman" w:ascii="Times New Roman" w:hAnsi="Times New Roman"/>
          <w:sz w:val="24"/>
          <w:szCs w:val="24"/>
          <w:shd w:fill="auto" w:val="clear"/>
          <w:lang w:val="en-AU"/>
        </w:rPr>
        <w:endnoteReference w:id="19"/>
      </w:r>
      <w:r>
        <w:rPr>
          <w:rFonts w:eastAsia="Times New Roman" w:cs="Times New Roman" w:ascii="Times New Roman" w:hAnsi="Times New Roman"/>
          <w:sz w:val="24"/>
          <w:szCs w:val="24"/>
          <w:shd w:fill="auto" w:val="clear"/>
          <w:lang w:val="en-AU"/>
        </w:rPr>
        <w:t xml:space="preserve"> and architect of the recent Sri Lankan economic collapse</w:t>
      </w:r>
      <w:r>
        <w:rPr>
          <w:rStyle w:val="EndnoteAnchor"/>
          <w:rFonts w:eastAsia="Times New Roman" w:cs="Times New Roman" w:ascii="Times New Roman" w:hAnsi="Times New Roman"/>
          <w:sz w:val="24"/>
          <w:szCs w:val="24"/>
          <w:shd w:fill="auto" w:val="clear"/>
          <w:lang w:val="en-AU"/>
        </w:rPr>
        <w:endnoteReference w:id="20"/>
      </w:r>
      <w:r>
        <w:rPr>
          <w:rFonts w:eastAsia="Times New Roman" w:cs="Times New Roman" w:ascii="Times New Roman" w:hAnsi="Times New Roman"/>
          <w:sz w:val="24"/>
          <w:szCs w:val="24"/>
          <w:shd w:fill="auto" w:val="clear"/>
          <w:lang w:val="en-AU"/>
        </w:rPr>
        <w:t xml:space="preserve"> – in spite of its ESG – Environmental Social Governance score of 98.1%!</w:t>
      </w:r>
      <w:r>
        <w:rPr>
          <w:rStyle w:val="EndnoteAnchor"/>
          <w:rFonts w:eastAsia="Times New Roman" w:cs="Times New Roman" w:ascii="Times New Roman" w:hAnsi="Times New Roman"/>
          <w:sz w:val="24"/>
          <w:szCs w:val="24"/>
          <w:shd w:fill="auto" w:val="clear"/>
          <w:lang w:val="en-AU"/>
        </w:rPr>
        <w:endnoteReference w:id="21"/>
      </w:r>
      <w:r>
        <w:rPr>
          <w:rFonts w:eastAsia="Times New Roman" w:cs="Times New Roman" w:ascii="Times New Roman" w:hAnsi="Times New Roman"/>
          <w:sz w:val="24"/>
          <w:szCs w:val="24"/>
          <w:shd w:fill="auto" w:val="clear"/>
          <w:lang w:val="en-AU"/>
        </w:rPr>
        <w:t xml:space="preserve"> Harari further claims that humans are “hackable animals” and “that fundamental Christian values and doctrine of freedom, free will and the soul will become a thing of the past!”</w:t>
      </w:r>
      <w:r>
        <w:rPr>
          <w:rStyle w:val="EndnoteAnchor"/>
          <w:rFonts w:eastAsia="Times New Roman" w:cs="Times New Roman" w:ascii="Times New Roman" w:hAnsi="Times New Roman"/>
          <w:sz w:val="24"/>
          <w:szCs w:val="24"/>
          <w:shd w:fill="auto" w:val="clear"/>
          <w:lang w:val="en-AU"/>
        </w:rPr>
        <w:endnoteReference w:id="22"/>
      </w:r>
      <w:r>
        <w:rPr>
          <w:rFonts w:eastAsia="Times New Roman" w:cs="Times New Roman" w:ascii="Times New Roman" w:hAnsi="Times New Roman"/>
          <w:sz w:val="24"/>
          <w:szCs w:val="24"/>
          <w:shd w:fill="auto" w:val="clear"/>
          <w:lang w:val="en-AU"/>
        </w:rPr>
        <w:t xml:space="preserve"> Of course, such fundamental Christian rights do not include the pro-abortion “right” for a mother to murder her own baby with its own unique DNA separate to that of the said mother.</w:t>
      </w:r>
    </w:p>
    <w:p>
      <w:pPr>
        <w:pStyle w:val="Normal"/>
        <w:bidi w:val="0"/>
        <w:ind w:left="0" w:right="0" w:hanging="0"/>
        <w:jc w:val="both"/>
        <w:rPr>
          <w:rFonts w:ascii="Times New Roman" w:hAnsi="Times New Roman" w:eastAsia="Times New Roman" w:cs="Times New Roman"/>
          <w:sz w:val="24"/>
          <w:szCs w:val="24"/>
          <w:shd w:fill="auto" w:val="clear"/>
          <w:lang w:val="en-AU"/>
        </w:rPr>
      </w:pPr>
      <w:r>
        <w:rPr>
          <w:rFonts w:eastAsia="Times New Roman" w:cs="Times New Roman" w:ascii="Times New Roman" w:hAnsi="Times New Roman"/>
          <w:sz w:val="24"/>
          <w:szCs w:val="24"/>
          <w:shd w:fill="auto" w:val="clear"/>
          <w:lang w:val="en-AU"/>
        </w:rPr>
      </w:r>
    </w:p>
    <w:p>
      <w:pPr>
        <w:pStyle w:val="Normal"/>
        <w:bidi w:val="0"/>
        <w:ind w:left="0" w:right="0" w:hanging="0"/>
        <w:jc w:val="both"/>
        <w:rPr>
          <w:rFonts w:ascii="Times New Roman" w:hAnsi="Times New Roman" w:eastAsia="Times New Roman"/>
          <w:sz w:val="24"/>
          <w:szCs w:val="24"/>
          <w:lang w:val="en-AU"/>
        </w:rPr>
      </w:pPr>
      <w:r>
        <w:rPr>
          <w:rFonts w:eastAsia="Times New Roman" w:cs="Times New Roman" w:ascii="Times New Roman" w:hAnsi="Times New Roman"/>
          <w:sz w:val="24"/>
          <w:szCs w:val="24"/>
          <w:shd w:fill="auto" w:val="clear"/>
          <w:lang w:val="en-AU"/>
        </w:rPr>
        <w:t xml:space="preserve">Hence, given the self-evident truth just discussed, my conscious demands no less than the Federal Parliament passing the </w:t>
      </w:r>
      <w:r>
        <w:rPr>
          <w:rFonts w:eastAsia="Times New Roman" w:cs="Times New Roman" w:ascii="Times New Roman" w:hAnsi="Times New Roman"/>
          <w:i/>
          <w:iCs/>
          <w:sz w:val="24"/>
          <w:szCs w:val="24"/>
          <w:shd w:fill="auto" w:val="clear"/>
          <w:lang w:val="en-AU"/>
        </w:rPr>
        <w:t>Human Rights (Children Born Alive Protection) Act 2022</w:t>
      </w:r>
      <w:r>
        <w:rPr>
          <w:rFonts w:eastAsia="Times New Roman" w:cs="Times New Roman" w:ascii="Times New Roman" w:hAnsi="Times New Roman"/>
          <w:i w:val="false"/>
          <w:iCs w:val="false"/>
          <w:sz w:val="24"/>
          <w:szCs w:val="24"/>
          <w:shd w:fill="auto" w:val="clear"/>
          <w:lang w:val="en-AU"/>
        </w:rPr>
        <w:t xml:space="preserve"> – as would indeed, the deepest self-examination of anyone else’s conscious, be they either pro-abortion</w:t>
      </w:r>
      <w:r>
        <w:rPr>
          <w:rStyle w:val="EndnoteAnchor"/>
          <w:rFonts w:eastAsia="Times New Roman" w:cs="Times New Roman" w:ascii="Times New Roman" w:hAnsi="Times New Roman"/>
          <w:i w:val="false"/>
          <w:iCs w:val="false"/>
          <w:sz w:val="24"/>
          <w:szCs w:val="24"/>
          <w:shd w:fill="auto" w:val="clear"/>
          <w:lang w:val="en-AU"/>
        </w:rPr>
        <w:endnoteReference w:id="23"/>
      </w:r>
      <w:r>
        <w:rPr>
          <w:rFonts w:eastAsia="Times New Roman" w:cs="Times New Roman" w:ascii="Times New Roman" w:hAnsi="Times New Roman"/>
          <w:i w:val="false"/>
          <w:iCs w:val="false"/>
          <w:sz w:val="24"/>
          <w:szCs w:val="24"/>
          <w:shd w:fill="auto" w:val="clear"/>
          <w:lang w:val="en-AU"/>
        </w:rPr>
        <w:t xml:space="preserve"> or pro-life.</w:t>
      </w:r>
    </w:p>
    <w:p>
      <w:pPr>
        <w:pStyle w:val="Normal"/>
        <w:bidi w:val="0"/>
        <w:ind w:left="0" w:right="0" w:hanging="0"/>
        <w:jc w:val="both"/>
        <w:rPr>
          <w:rFonts w:ascii="Times New Roman" w:hAnsi="Times New Roman"/>
          <w:sz w:val="24"/>
          <w:szCs w:val="24"/>
        </w:rPr>
      </w:pPr>
      <w:r>
        <w:rPr>
          <w:rFonts w:ascii="Times New Roman" w:hAnsi="Times New Roman"/>
          <w:sz w:val="24"/>
          <w:szCs w:val="24"/>
        </w:rPr>
      </w:r>
    </w:p>
    <w:p>
      <w:pPr>
        <w:pStyle w:val="Normal"/>
        <w:bidi w:val="0"/>
        <w:ind w:left="0" w:right="0" w:hanging="0"/>
        <w:jc w:val="both"/>
        <w:rPr>
          <w:rFonts w:ascii="Times New Roman" w:hAnsi="Times New Roman"/>
          <w:sz w:val="24"/>
          <w:szCs w:val="24"/>
        </w:rPr>
      </w:pPr>
      <w:r>
        <w:rPr>
          <w:rFonts w:ascii="Times New Roman" w:hAnsi="Times New Roman"/>
          <w:sz w:val="24"/>
          <w:szCs w:val="24"/>
        </w:rPr>
      </w:r>
    </w:p>
    <w:p>
      <w:pPr>
        <w:pStyle w:val="Normal"/>
        <w:bidi w:val="0"/>
        <w:ind w:left="0" w:right="0" w:hanging="0"/>
        <w:jc w:val="both"/>
        <w:rPr>
          <w:rFonts w:ascii="Times New Roman" w:hAnsi="Times New Roman"/>
          <w:sz w:val="24"/>
          <w:szCs w:val="24"/>
        </w:rPr>
      </w:pPr>
      <w:r>
        <w:rPr>
          <w:rFonts w:ascii="Times New Roman" w:hAnsi="Times New Roman"/>
          <w:sz w:val="24"/>
          <w:szCs w:val="24"/>
        </w:rPr>
        <w:t>Yours Sincerely</w:t>
      </w:r>
    </w:p>
    <w:p>
      <w:pPr>
        <w:pStyle w:val="Normal"/>
        <w:bidi w:val="0"/>
        <w:ind w:left="0" w:right="0" w:hanging="0"/>
        <w:jc w:val="both"/>
        <w:rPr>
          <w:rFonts w:ascii="Times New Roman" w:hAnsi="Times New Roman"/>
          <w:sz w:val="24"/>
          <w:szCs w:val="24"/>
        </w:rPr>
      </w:pPr>
      <w:r>
        <w:rPr>
          <w:rFonts w:ascii="Times New Roman" w:hAnsi="Times New Roman"/>
          <w:sz w:val="24"/>
          <w:szCs w:val="24"/>
        </w:rPr>
      </w:r>
    </w:p>
    <w:p>
      <w:pPr>
        <w:pStyle w:val="Normal"/>
        <w:bidi w:val="0"/>
        <w:ind w:left="0" w:right="0" w:hanging="0"/>
        <w:jc w:val="both"/>
        <w:rPr>
          <w:rFonts w:ascii="Times New Roman" w:hAnsi="Times New Roman"/>
          <w:sz w:val="24"/>
          <w:szCs w:val="24"/>
        </w:rPr>
      </w:pPr>
      <w:r>
        <w:rPr>
          <w:rFonts w:ascii="Times New Roman" w:hAnsi="Times New Roman"/>
          <w:sz w:val="24"/>
          <w:szCs w:val="24"/>
        </w:rPr>
      </w:r>
    </w:p>
    <w:p>
      <w:pPr>
        <w:pStyle w:val="Normal"/>
        <w:bidi w:val="0"/>
        <w:ind w:left="0" w:right="0" w:hanging="0"/>
        <w:jc w:val="both"/>
        <w:rPr>
          <w:rFonts w:ascii="Times New Roman" w:hAnsi="Times New Roman"/>
          <w:sz w:val="24"/>
          <w:szCs w:val="24"/>
        </w:rPr>
      </w:pPr>
      <w:r>
        <w:rPr>
          <w:rFonts w:ascii="Times New Roman" w:hAnsi="Times New Roman"/>
          <w:sz w:val="24"/>
          <w:szCs w:val="24"/>
        </w:rPr>
        <w:t>Vincent Barwinski</w:t>
      </w:r>
    </w:p>
    <w:p>
      <w:pPr>
        <w:pStyle w:val="Normal"/>
        <w:bidi w:val="0"/>
        <w:ind w:left="0" w:right="0" w:hanging="0"/>
        <w:jc w:val="both"/>
        <w:rPr>
          <w:rFonts w:ascii="Times New Roman" w:hAnsi="Times New Roman"/>
          <w:sz w:val="24"/>
          <w:szCs w:val="24"/>
        </w:rPr>
      </w:pPr>
      <w:r>
        <w:rPr/>
      </w:r>
    </w:p>
    <w:sectPr>
      <w:endnotePr>
        <w:numFmt w:val="decimal"/>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ind w:left="0" w:right="0" w:hanging="0"/>
        <w:jc w:val="left"/>
        <w:rPr/>
      </w:pPr>
      <w:r>
        <w:rPr>
          <w:rStyle w:val="EndnoteCharacters"/>
        </w:rPr>
        <w:endnoteRef/>
      </w:r>
      <w:r>
        <w:rPr/>
        <w:t xml:space="preserve"> </w:t>
      </w:r>
      <w:r>
        <w:rPr>
          <w:rFonts w:ascii="Times New Roman" w:hAnsi="Times New Roman"/>
        </w:rPr>
        <w:t>Tory Shepherd, ‘“He’s Tabling a Bill about a Myth”: Calling Bullshit on George Christensen’s “Born Alive” Abortion Move’, Crickey (online, 5 May 2021) &lt;</w:t>
      </w:r>
      <w:hyperlink r:id="rId1">
        <w:r>
          <w:rPr>
            <w:rStyle w:val="InternetLink"/>
            <w:rFonts w:ascii="Times New Roman" w:hAnsi="Times New Roman"/>
          </w:rPr>
          <w:t>https://www.crikey.com.au/2021/05/05/george-christensen-abortion-bill/</w:t>
        </w:r>
      </w:hyperlink>
      <w:r>
        <w:rPr>
          <w:rFonts w:ascii="Times New Roman" w:hAnsi="Times New Roman"/>
        </w:rPr>
        <w:t>&gt;.</w:t>
      </w:r>
    </w:p>
  </w:endnote>
  <w:endnote w:id="3">
    <w:p>
      <w:pPr>
        <w:pStyle w:val="Endnote"/>
        <w:bidi w:val="0"/>
        <w:ind w:left="0" w:right="0" w:hanging="0"/>
        <w:jc w:val="left"/>
        <w:rPr/>
      </w:pPr>
      <w:r>
        <w:rPr>
          <w:rStyle w:val="EndnoteCharacters"/>
        </w:rPr>
        <w:endnoteRef/>
      </w:r>
      <w:r>
        <w:rPr/>
        <w:t xml:space="preserve"> </w:t>
      </w:r>
      <w:r>
        <w:rPr>
          <w:rFonts w:ascii="Times New Roman" w:hAnsi="Times New Roman"/>
        </w:rPr>
        <w:t>Paul Karp, ‘George Christensen’s “Nonsensical” Abortion Proposal Could Penalise Doctors up to $440,000’, The Guardian (online, 23 February 2021) &lt;</w:t>
      </w:r>
      <w:hyperlink r:id="rId2">
        <w:r>
          <w:rPr>
            <w:rStyle w:val="InternetLink"/>
            <w:rFonts w:ascii="Times New Roman" w:hAnsi="Times New Roman"/>
          </w:rPr>
          <w:t>https://www.theguardian.com/australia-news/2021/feb/23/george-christensens-nonsensical-abortion-proposal-could-penalise-doctors-up-to-44000</w:t>
        </w:r>
      </w:hyperlink>
      <w:r>
        <w:rPr>
          <w:rFonts w:ascii="Times New Roman" w:hAnsi="Times New Roman"/>
        </w:rPr>
        <w:t>&gt;.</w:t>
      </w:r>
    </w:p>
  </w:endnote>
  <w:endnote w:id="4">
    <w:p>
      <w:pPr>
        <w:pStyle w:val="Endnote"/>
        <w:bidi w:val="0"/>
        <w:ind w:left="0" w:right="0" w:hanging="0"/>
        <w:jc w:val="left"/>
        <w:rPr/>
      </w:pPr>
      <w:r>
        <w:rPr>
          <w:rStyle w:val="EndnoteCharacters"/>
        </w:rPr>
        <w:endnoteRef/>
      </w:r>
      <w:r>
        <w:rPr/>
        <w:t xml:space="preserve"> </w:t>
      </w:r>
      <w:r>
        <w:rPr>
          <w:rFonts w:ascii="Times New Roman" w:hAnsi="Times New Roman"/>
        </w:rPr>
        <w:t>Sarah Ison, ‘Political Push to “Protect” Babies Born Alive after Abortion’, The Australian (online, 5 December 2022)</w:t>
      </w:r>
    </w:p>
    <w:p>
      <w:pPr>
        <w:pStyle w:val="Endnote"/>
        <w:bidi w:val="0"/>
        <w:ind w:left="0" w:right="0" w:hanging="0"/>
        <w:jc w:val="left"/>
        <w:rPr/>
      </w:pPr>
      <w:r>
        <w:rPr>
          <w:rFonts w:ascii="Times New Roman" w:hAnsi="Times New Roman"/>
        </w:rPr>
        <w:t>&lt;</w:t>
      </w:r>
      <w:hyperlink r:id="rId3">
        <w:r>
          <w:rPr>
            <w:rStyle w:val="InternetLink"/>
            <w:rFonts w:ascii="Times New Roman" w:hAnsi="Times New Roman"/>
          </w:rPr>
          <w:t>https://www.theaustralian.com.au/the-oz/news/political-push-to-protect-babies-born-alive-after-abortion/news-story/a6fa6d5e922ae894793939d332557324?gclid=Cj0KCQiAgOefBhDgARIsAMhqXA7GfrfEs0JVKWddfb3kKEv93vD7xcwhm4FNgvUTF2i_eVFbEuPJP0oaAmV-EALw_wcB</w:t>
        </w:r>
      </w:hyperlink>
      <w:r>
        <w:rPr>
          <w:rFonts w:ascii="Times New Roman" w:hAnsi="Times New Roman"/>
        </w:rPr>
        <w:t>&gt;.</w:t>
      </w:r>
    </w:p>
  </w:endnote>
  <w:endnote w:id="5">
    <w:p>
      <w:pPr>
        <w:pStyle w:val="Endnote"/>
        <w:bidi w:val="0"/>
        <w:ind w:left="0" w:right="0" w:hanging="0"/>
        <w:jc w:val="left"/>
        <w:rPr/>
      </w:pPr>
      <w:r>
        <w:rPr>
          <w:rStyle w:val="EndnoteCharacters"/>
        </w:rPr>
        <w:endnoteRef/>
      </w:r>
      <w:r>
        <w:rPr/>
        <w:t xml:space="preserve"> </w:t>
      </w:r>
      <w:r>
        <w:rPr>
          <w:rFonts w:ascii="Times New Roman" w:hAnsi="Times New Roman"/>
        </w:rPr>
        <w:t>&lt;</w:t>
      </w:r>
      <w:hyperlink r:id="rId4">
        <w:r>
          <w:rPr>
            <w:rStyle w:val="InternetLink"/>
            <w:rFonts w:ascii="Times New Roman" w:hAnsi="Times New Roman"/>
          </w:rPr>
          <w:t>https://research.unc.edu/human-research-ethics/resources/ccm3_019064/</w:t>
        </w:r>
      </w:hyperlink>
      <w:r>
        <w:rPr>
          <w:rFonts w:ascii="Times New Roman" w:hAnsi="Times New Roman"/>
        </w:rPr>
        <w:t>&gt; &lt;</w:t>
      </w:r>
      <w:hyperlink r:id="rId5">
        <w:r>
          <w:rPr>
            <w:rStyle w:val="InternetLink"/>
            <w:rFonts w:ascii="Times New Roman" w:hAnsi="Times New Roman"/>
          </w:rPr>
          <w:t>https://committees.parliament.uk/writtenevidence/2267/pdf/</w:t>
        </w:r>
      </w:hyperlink>
      <w:r>
        <w:rPr>
          <w:rFonts w:ascii="Times New Roman" w:hAnsi="Times New Roman"/>
        </w:rPr>
        <w:t>&gt;</w:t>
      </w:r>
    </w:p>
  </w:endnote>
  <w:endnote w:id="6">
    <w:p>
      <w:pPr>
        <w:pStyle w:val="Endnote"/>
        <w:bidi w:val="0"/>
        <w:ind w:left="0" w:right="0" w:hanging="0"/>
        <w:jc w:val="left"/>
        <w:rPr/>
      </w:pPr>
      <w:r>
        <w:rPr>
          <w:rStyle w:val="EndnoteCharacters"/>
        </w:rPr>
        <w:endnoteRef/>
      </w:r>
      <w:r>
        <w:rPr/>
        <w:t xml:space="preserve"> </w:t>
      </w:r>
      <w:r>
        <w:rPr>
          <w:rFonts w:ascii="Times New Roman" w:hAnsi="Times New Roman"/>
        </w:rPr>
        <w:t>&lt;</w:t>
      </w:r>
      <w:hyperlink r:id="rId6">
        <w:r>
          <w:rPr>
            <w:rStyle w:val="InternetLink"/>
            <w:rFonts w:ascii="Times New Roman" w:hAnsi="Times New Roman"/>
          </w:rPr>
          <w:t>https://vincebarwinski.com/2022/02/06/summary-of-covid-a-second-opinion-conference-washington-dc-monday-24th-january-2022/</w:t>
        </w:r>
      </w:hyperlink>
      <w:r>
        <w:rPr>
          <w:rFonts w:ascii="Times New Roman" w:hAnsi="Times New Roman"/>
        </w:rPr>
        <w:t>&gt; &lt;</w:t>
      </w:r>
      <w:hyperlink r:id="rId7">
        <w:r>
          <w:rPr>
            <w:rStyle w:val="InternetLink"/>
            <w:rFonts w:ascii="Times New Roman" w:hAnsi="Times New Roman"/>
          </w:rPr>
          <w:t>https://rumble.com/v1zgv2w-senator-ron-johnson-covid-19-vaccines-what-they-are-how-they-work-possible-.html</w:t>
        </w:r>
      </w:hyperlink>
      <w:r>
        <w:rPr>
          <w:rFonts w:ascii="Times New Roman" w:hAnsi="Times New Roman"/>
        </w:rPr>
        <w:t>&gt; &lt;</w:t>
      </w:r>
      <w:hyperlink r:id="rId8">
        <w:r>
          <w:rPr>
            <w:rStyle w:val="InternetLink"/>
            <w:rFonts w:ascii="Times New Roman" w:hAnsi="Times New Roman"/>
          </w:rPr>
          <w:t>https://vincebarwinski.com/2022/12/06/mcgill-universitys-undisclosed-conflict-of-interest-with-pfizer/</w:t>
        </w:r>
      </w:hyperlink>
      <w:r>
        <w:rPr>
          <w:rFonts w:ascii="Times New Roman" w:hAnsi="Times New Roman"/>
        </w:rPr>
        <w:t>&gt; &lt;</w:t>
      </w:r>
      <w:hyperlink r:id="rId9">
        <w:r>
          <w:rPr>
            <w:rStyle w:val="InternetLink"/>
            <w:rFonts w:ascii="Times New Roman" w:hAnsi="Times New Roman"/>
          </w:rPr>
          <w:t>https://www.ahpra.gov.au/News/2021-03-09-vaccination-statement.aspx</w:t>
        </w:r>
      </w:hyperlink>
      <w:r>
        <w:rPr>
          <w:rFonts w:ascii="Times New Roman" w:hAnsi="Times New Roman"/>
        </w:rPr>
        <w:t>&gt; &lt;</w:t>
      </w:r>
      <w:hyperlink r:id="rId10">
        <w:r>
          <w:rPr>
            <w:rStyle w:val="InternetLink"/>
            <w:rFonts w:ascii="Times New Roman" w:hAnsi="Times New Roman"/>
          </w:rPr>
          <w:t>https://www.sydneycriminallawyers.com.au/blog/doctors-face-deregistration-for-expressing-concerns-about-covid-vaccines/</w:t>
        </w:r>
      </w:hyperlink>
      <w:r>
        <w:rPr>
          <w:rFonts w:ascii="Times New Roman" w:hAnsi="Times New Roman"/>
        </w:rPr>
        <w:t>&gt; And in regard to pregnant women, the following is utterly horrific: &lt;</w:t>
      </w:r>
      <w:hyperlink r:id="rId11">
        <w:r>
          <w:rPr>
            <w:rStyle w:val="InternetLink"/>
            <w:rFonts w:ascii="Times New Roman" w:hAnsi="Times New Roman"/>
          </w:rPr>
          <w:t>https://www.lifesitenews.com/news/us-govt-data-reveals-shocking-miscarriage-still-birth-rates-after-covid-jab-compared-to-flu-vaccine/</w:t>
        </w:r>
      </w:hyperlink>
      <w:r>
        <w:rPr>
          <w:rFonts w:ascii="Times New Roman" w:hAnsi="Times New Roman"/>
        </w:rPr>
        <w:t>&gt;</w:t>
      </w:r>
    </w:p>
  </w:endnote>
  <w:endnote w:id="7">
    <w:p>
      <w:pPr>
        <w:pStyle w:val="Endnote"/>
        <w:bidi w:val="0"/>
        <w:ind w:left="0" w:right="0" w:hanging="0"/>
        <w:jc w:val="left"/>
        <w:rPr/>
      </w:pPr>
      <w:r>
        <w:rPr>
          <w:rStyle w:val="EndnoteCharacters"/>
        </w:rPr>
        <w:endnoteRef/>
      </w:r>
      <w:r>
        <w:rPr/>
        <w:t xml:space="preserve"> </w:t>
      </w:r>
      <w:r>
        <w:rPr>
          <w:rFonts w:ascii="Times New Roman" w:hAnsi="Times New Roman"/>
        </w:rPr>
        <w:t>F</w:t>
      </w:r>
      <w:r>
        <w:rPr>
          <w:rFonts w:ascii="Times New Roman" w:hAnsi="Times New Roman"/>
          <w:i/>
          <w:iCs/>
        </w:rPr>
        <w:t>ACT SHEET Babies born alive and left to die following a failed abortion</w:t>
      </w:r>
      <w:r>
        <w:rPr>
          <w:rFonts w:ascii="Times New Roman" w:hAnsi="Times New Roman"/>
        </w:rPr>
        <w:t xml:space="preserve"> by Professor Joanna Howe &lt;</w:t>
      </w:r>
      <w:hyperlink r:id="rId12">
        <w:r>
          <w:rPr>
            <w:rStyle w:val="InternetLink"/>
            <w:rFonts w:ascii="Times New Roman" w:hAnsi="Times New Roman"/>
          </w:rPr>
          <w:t>https://assets.nationbuilder.com/acl/pages/12865/attachments/original/1677482175/Dr_Joanna_Howe-Fact_Sheet-Babies_Born_Alive-FINAL.pdf?1677482175</w:t>
        </w:r>
      </w:hyperlink>
      <w:r>
        <w:rPr>
          <w:rFonts w:ascii="Times New Roman" w:hAnsi="Times New Roman"/>
        </w:rPr>
        <w:t>&gt;</w:t>
      </w:r>
    </w:p>
  </w:endnote>
  <w:endnote w:id="8">
    <w:p>
      <w:pPr>
        <w:pStyle w:val="Endnote"/>
        <w:bidi w:val="0"/>
        <w:ind w:left="0" w:right="0" w:hanging="0"/>
        <w:jc w:val="left"/>
        <w:rPr/>
      </w:pPr>
      <w:r>
        <w:rPr>
          <w:rStyle w:val="EndnoteCharacters"/>
        </w:rPr>
        <w:endnoteRef/>
      </w:r>
      <w:r>
        <w:rPr/>
        <w:t xml:space="preserve"> </w:t>
      </w:r>
      <w:r>
        <w:rPr>
          <w:rFonts w:ascii="Times New Roman" w:hAnsi="Times New Roman"/>
        </w:rPr>
        <w:t>F</w:t>
      </w:r>
      <w:r>
        <w:rPr>
          <w:rFonts w:ascii="Times New Roman" w:hAnsi="Times New Roman"/>
          <w:i/>
          <w:iCs/>
        </w:rPr>
        <w:t>ACT SHEET Babies born alive and left to die following a failed abortion</w:t>
      </w:r>
      <w:r>
        <w:rPr>
          <w:rFonts w:ascii="Times New Roman" w:hAnsi="Times New Roman"/>
        </w:rPr>
        <w:t xml:space="preserve"> by Professor Joanna Howe &lt;</w:t>
      </w:r>
      <w:hyperlink r:id="rId13">
        <w:r>
          <w:rPr>
            <w:rStyle w:val="InternetLink"/>
            <w:rFonts w:ascii="Times New Roman" w:hAnsi="Times New Roman"/>
          </w:rPr>
          <w:t>https://assets.nationbuilder.com/acl/pages/12865/attachments/original/1677482175/Dr_Joanna_Howe-Fact_Sheet-Babies_Born_Alive-FINAL.pdf?1677482175</w:t>
        </w:r>
      </w:hyperlink>
      <w:r>
        <w:rPr>
          <w:rFonts w:ascii="Times New Roman" w:hAnsi="Times New Roman"/>
        </w:rPr>
        <w:t>&gt;</w:t>
      </w:r>
    </w:p>
  </w:endnote>
  <w:endnote w:id="9">
    <w:p>
      <w:pPr>
        <w:pStyle w:val="Endnote"/>
        <w:bidi w:val="0"/>
        <w:ind w:left="0" w:right="0" w:hanging="0"/>
        <w:jc w:val="left"/>
        <w:rPr/>
      </w:pPr>
      <w:r>
        <w:rPr>
          <w:rStyle w:val="EndnoteCharacters"/>
        </w:rPr>
        <w:endnoteRef/>
      </w:r>
      <w:r>
        <w:rPr/>
        <w:t xml:space="preserve"> </w:t>
      </w:r>
      <w:r>
        <w:rPr>
          <w:rFonts w:ascii="Times New Roman" w:hAnsi="Times New Roman"/>
          <w:i/>
          <w:iCs/>
        </w:rPr>
        <w:t>Inquest into the death of Jessica Jane</w:t>
      </w:r>
      <w:r>
        <w:rPr>
          <w:rFonts w:ascii="Times New Roman" w:hAnsi="Times New Roman"/>
        </w:rPr>
        <w:t xml:space="preserve"> *******[2000] NTMC 37 &lt;</w:t>
      </w:r>
      <w:hyperlink r:id="rId14">
        <w:r>
          <w:rPr>
            <w:rStyle w:val="InternetLink"/>
            <w:rFonts w:ascii="Times New Roman" w:hAnsi="Times New Roman"/>
          </w:rPr>
          <w:t>https://justice.nt.gov.au/__data/assets/pdf_file/0017/206702/baby-j.pdf</w:t>
        </w:r>
      </w:hyperlink>
      <w:r>
        <w:rPr>
          <w:rFonts w:ascii="Times New Roman" w:hAnsi="Times New Roman"/>
        </w:rPr>
        <w:t>&gt;</w:t>
      </w:r>
    </w:p>
  </w:endnote>
  <w:endnote w:id="10">
    <w:p>
      <w:pPr>
        <w:pStyle w:val="Endnote"/>
        <w:bidi w:val="0"/>
        <w:ind w:left="0" w:right="0" w:hanging="0"/>
        <w:jc w:val="left"/>
        <w:rPr/>
      </w:pPr>
      <w:r>
        <w:rPr>
          <w:rStyle w:val="EndnoteCharacters"/>
        </w:rPr>
        <w:endnoteRef/>
      </w:r>
      <w:r>
        <w:rPr/>
        <w:t xml:space="preserve"> </w:t>
      </w:r>
      <w:r>
        <w:rPr>
          <w:rFonts w:ascii="Times New Roman" w:hAnsi="Times New Roman"/>
          <w:i/>
          <w:iCs/>
        </w:rPr>
        <w:t>Inquest into the death of Jessica Jane</w:t>
      </w:r>
      <w:r>
        <w:rPr>
          <w:rFonts w:ascii="Times New Roman" w:hAnsi="Times New Roman"/>
        </w:rPr>
        <w:t xml:space="preserve"> *******[2000] NTMC 37 &lt;</w:t>
      </w:r>
      <w:hyperlink r:id="rId15">
        <w:r>
          <w:rPr>
            <w:rStyle w:val="InternetLink"/>
            <w:rFonts w:ascii="Times New Roman" w:hAnsi="Times New Roman"/>
          </w:rPr>
          <w:t>https://justice.nt.gov.au/__data/assets/pdf_file/0017/206702/baby-j.pdf</w:t>
        </w:r>
      </w:hyperlink>
      <w:r>
        <w:rPr>
          <w:rFonts w:ascii="Times New Roman" w:hAnsi="Times New Roman"/>
        </w:rPr>
        <w:t>&gt;</w:t>
      </w:r>
    </w:p>
  </w:endnote>
  <w:endnote w:id="11">
    <w:p>
      <w:pPr>
        <w:pStyle w:val="Endnote"/>
        <w:bidi w:val="0"/>
        <w:ind w:left="0" w:right="0" w:hanging="0"/>
        <w:jc w:val="left"/>
        <w:rPr/>
      </w:pPr>
      <w:r>
        <w:rPr>
          <w:rStyle w:val="EndnoteCharacters"/>
        </w:rPr>
        <w:endnoteRef/>
      </w:r>
      <w:r>
        <w:rPr/>
        <w:t xml:space="preserve"> </w:t>
      </w:r>
      <w:r>
        <w:rPr>
          <w:rFonts w:ascii="Times New Roman" w:hAnsi="Times New Roman"/>
        </w:rPr>
        <w:t xml:space="preserve">Page 20 of my book </w:t>
      </w:r>
      <w:r>
        <w:rPr>
          <w:rFonts w:ascii="Times New Roman" w:hAnsi="Times New Roman"/>
          <w:i/>
          <w:iCs/>
        </w:rPr>
        <w:t>THE PASTOR AND THE MATRIARCH OF THE GERMAN UNDERGROUND AND THEIR TIMES: A Polish Perspective</w:t>
      </w:r>
      <w:r>
        <w:rPr>
          <w:rFonts w:ascii="Times New Roman" w:hAnsi="Times New Roman"/>
        </w:rPr>
        <w:t xml:space="preserve"> &lt;</w:t>
      </w:r>
      <w:hyperlink r:id="rId16">
        <w:r>
          <w:rPr>
            <w:rStyle w:val="InternetLink"/>
            <w:rFonts w:ascii="Times New Roman" w:hAnsi="Times New Roman"/>
          </w:rPr>
          <w:t>https://www.amazon.com.au/PASTOR-MATRIARCH-GERMAN-UNDERGROUND-THEIR/dp/1662834624</w:t>
        </w:r>
      </w:hyperlink>
      <w:r>
        <w:rPr>
          <w:rFonts w:ascii="Times New Roman" w:hAnsi="Times New Roman"/>
        </w:rPr>
        <w:t>&gt; &lt;</w:t>
      </w:r>
      <w:hyperlink r:id="rId17">
        <w:r>
          <w:rPr>
            <w:rStyle w:val="InternetLink"/>
            <w:rFonts w:ascii="Times New Roman" w:hAnsi="Times New Roman"/>
          </w:rPr>
          <w:t>https://www.barnesandnoble.com/w/the-pastor-and-the-matriarch-of-the-german-underground-and-their-times-vince-barwinski/1140670152?ean=9781662834622</w:t>
        </w:r>
      </w:hyperlink>
      <w:r>
        <w:rPr>
          <w:rFonts w:ascii="Times New Roman" w:hAnsi="Times New Roman"/>
        </w:rPr>
        <w:t>&gt; &lt;</w:t>
      </w:r>
      <w:hyperlink r:id="rId18">
        <w:r>
          <w:rPr>
            <w:rStyle w:val="InternetLink"/>
            <w:rFonts w:ascii="Times New Roman" w:hAnsi="Times New Roman"/>
          </w:rPr>
          <w:t>https://vincebarwinski.com/library/</w:t>
        </w:r>
      </w:hyperlink>
      <w:r>
        <w:rPr>
          <w:rFonts w:ascii="Times New Roman" w:hAnsi="Times New Roman"/>
        </w:rPr>
        <w:t>&gt; The following source notes 11, 12 and 13 document the sources I used for this quote in my book.</w:t>
      </w:r>
    </w:p>
  </w:endnote>
  <w:endnote w:id="12">
    <w:p>
      <w:pPr>
        <w:pStyle w:val="Endnote"/>
        <w:bidi w:val="0"/>
        <w:ind w:left="0" w:right="0" w:hanging="0"/>
        <w:jc w:val="left"/>
        <w:rPr/>
      </w:pPr>
      <w:r>
        <w:rPr>
          <w:rStyle w:val="EndnoteCharacters"/>
        </w:rPr>
        <w:endnoteRef/>
      </w:r>
      <w:r>
        <w:rPr>
          <w:i w:val="false"/>
          <w:iCs w:val="false"/>
          <w:sz w:val="20"/>
          <w:szCs w:val="20"/>
        </w:rPr>
        <w:t xml:space="preserve"> </w:t>
      </w:r>
      <w:r>
        <w:rPr>
          <w:rFonts w:ascii="Times New Roman" w:hAnsi="Times New Roman"/>
          <w:i w:val="false"/>
          <w:iCs w:val="false"/>
          <w:sz w:val="20"/>
          <w:szCs w:val="20"/>
        </w:rPr>
        <w:t xml:space="preserve">Position 433.8 of the ebook </w:t>
      </w:r>
      <w:r>
        <w:rPr>
          <w:rFonts w:ascii="Times New Roman" w:hAnsi="Times New Roman"/>
          <w:i/>
          <w:iCs/>
          <w:sz w:val="20"/>
          <w:szCs w:val="20"/>
        </w:rPr>
        <w:t>Bonhoeffer: Pastor, Martyr, Prophet, Spy A righteous Gentile vs, the Third Reich</w:t>
      </w:r>
      <w:r>
        <w:rPr>
          <w:rFonts w:ascii="Times New Roman" w:hAnsi="Times New Roman"/>
          <w:i w:val="false"/>
          <w:iCs w:val="false"/>
          <w:sz w:val="20"/>
          <w:szCs w:val="20"/>
        </w:rPr>
        <w:t>, by Eric Metaxas, published by Thomas Nelson Nashville Tennessee, 2010, ISBN 9781595551382, 9781595553188(IE), 9781595552464(TP).</w:t>
      </w:r>
    </w:p>
  </w:endnote>
  <w:endnote w:id="13">
    <w:p>
      <w:pPr>
        <w:pStyle w:val="Endnote"/>
        <w:bidi w:val="0"/>
        <w:ind w:left="0" w:right="0" w:hanging="0"/>
        <w:jc w:val="left"/>
        <w:rPr/>
      </w:pPr>
      <w:r>
        <w:rPr>
          <w:rStyle w:val="EndnoteCharacters"/>
        </w:rPr>
        <w:endnoteRef/>
      </w:r>
      <w:r>
        <w:rPr>
          <w:rFonts w:eastAsia="Liberation Serif"/>
          <w:i w:val="false"/>
          <w:iCs w:val="false"/>
          <w:sz w:val="20"/>
          <w:szCs w:val="20"/>
        </w:rPr>
        <w:t xml:space="preserve"> </w:t>
      </w:r>
      <w:r>
        <w:rPr>
          <w:rFonts w:eastAsia="Liberation Serif" w:ascii="Times New Roman" w:hAnsi="Times New Roman"/>
          <w:i w:val="false"/>
          <w:iCs w:val="false"/>
          <w:sz w:val="20"/>
          <w:szCs w:val="20"/>
        </w:rPr>
        <w:t xml:space="preserve">Position 930.8 onwards of the ebook </w:t>
      </w:r>
      <w:r>
        <w:rPr>
          <w:rFonts w:eastAsia="Liberation Serif" w:ascii="Times New Roman" w:hAnsi="Times New Roman"/>
          <w:i/>
          <w:iCs/>
          <w:sz w:val="20"/>
          <w:szCs w:val="20"/>
        </w:rPr>
        <w:t>Microcosm: A Portrait of a Central European City</w:t>
      </w:r>
      <w:r>
        <w:rPr>
          <w:rFonts w:eastAsia="Liberation Serif" w:ascii="Times New Roman" w:hAnsi="Times New Roman"/>
          <w:i w:val="false"/>
          <w:iCs w:val="false"/>
          <w:sz w:val="20"/>
          <w:szCs w:val="20"/>
        </w:rPr>
        <w:t>, by Norman Davies and Roger Moorhouse, published by Jonathan Cape 2002, Epub ISBN 9781448114085 documents the heinous Third Reich programme of “T-4 Aktion.”</w:t>
      </w:r>
    </w:p>
  </w:endnote>
  <w:endnote w:id="14">
    <w:p>
      <w:pPr>
        <w:pStyle w:val="Endnote"/>
        <w:bidi w:val="0"/>
        <w:ind w:left="0" w:right="0" w:hanging="0"/>
        <w:jc w:val="left"/>
        <w:rPr/>
      </w:pPr>
      <w:r>
        <w:rPr>
          <w:rStyle w:val="EndnoteCharacters"/>
        </w:rPr>
        <w:endnoteRef/>
      </w:r>
      <w:r>
        <w:rPr/>
        <w:t xml:space="preserve"> </w:t>
      </w:r>
      <w:r>
        <w:rPr>
          <w:rFonts w:ascii="Times New Roman" w:hAnsi="Times New Roman"/>
        </w:rPr>
        <w:t xml:space="preserve">Ferdinand Schlingensiepen, author of the ebook </w:t>
      </w:r>
      <w:r>
        <w:rPr>
          <w:rFonts w:ascii="Times New Roman" w:hAnsi="Times New Roman"/>
          <w:i/>
          <w:iCs/>
        </w:rPr>
        <w:t>Dietrich Bonhoeffer 1906-1945: Martyr, Thinker, Man of Resistance</w:t>
      </w:r>
      <w:r>
        <w:rPr>
          <w:rFonts w:ascii="Times New Roman" w:hAnsi="Times New Roman"/>
        </w:rPr>
        <w:t xml:space="preserve">, translated by Isabel Best, first published in 2010 by Continuum, but since 2011, Bloomsbury T&amp;T Clark, ePub-ISBN 9780567217554, ePDF-ISBN 9780567357755 states that the vast majority of church social service institutions did by then, cave in to Nazi pressure to surrender those deemed by the regime to be “unfit for life.” In regard to patients at other institutions in 1940 being “saved” from death by gassing, only to still die from lethal injection or being left to die by starvation, see note #20 of Chapter 10 “In the Resistance (1939—1943)” of Schlingensiepen at position 1039.1 — which is linked to note #20 at position 687.7. This is a testament to Bethel being an oasis of peace and the very best of German Christian culture. Schlingensiepen, in an online article writes on the official Bonhoeffer Center website at </w:t>
      </w:r>
      <w:hyperlink r:id="rId19">
        <w:r>
          <w:rPr>
            <w:rStyle w:val="InternetLink"/>
            <w:rFonts w:ascii="Times New Roman" w:hAnsi="Times New Roman"/>
          </w:rPr>
          <w:t>http://thebonhoeffercenter.org/index.php?option=com_content&amp;view=article&amp;id=37:schlingensiepen-on-metaxas-and-marsh</w:t>
        </w:r>
      </w:hyperlink>
      <w:r>
        <w:rPr>
          <w:rFonts w:ascii="Times New Roman" w:hAnsi="Times New Roman"/>
        </w:rPr>
        <w:t xml:space="preserve">: “Bethel was the only institution of its kind that did not become part of this programme. Not one of its patients was murdered.” In this article, Schlingensiepen, while critical on some grounds of Metaxas, including Metaxas erroneously asserting that Bethel ultimately caved into Nazi pressure, he is absolutely scathing in regard to the book by the liberal left-leaning pastor Charles Marsh on Dietrich Bonhoeffer. Given his friendship with Eberhard Bethge for over fifty years, this article carries a great deal of weight. </w:t>
      </w:r>
      <w:r>
        <w:rPr>
          <w:rFonts w:ascii="Times New Roman" w:hAnsi="Times New Roman"/>
          <w:sz w:val="20"/>
          <w:szCs w:val="20"/>
        </w:rPr>
        <w:t>Accessed on Saturday July 25, 2020.</w:t>
      </w:r>
    </w:p>
  </w:endnote>
  <w:endnote w:id="15">
    <w:p>
      <w:pPr>
        <w:pStyle w:val="Endnote"/>
        <w:bidi w:val="0"/>
        <w:ind w:left="0" w:right="0" w:hanging="0"/>
        <w:jc w:val="left"/>
        <w:rPr/>
      </w:pPr>
      <w:r>
        <w:rPr>
          <w:rStyle w:val="EndnoteCharacters"/>
        </w:rPr>
        <w:endnoteRef/>
      </w:r>
      <w:r>
        <w:rPr/>
        <w:t xml:space="preserve"> </w:t>
      </w:r>
      <w:r>
        <w:rPr>
          <w:rFonts w:ascii="Times New Roman" w:hAnsi="Times New Roman"/>
        </w:rPr>
        <w:t>&lt;</w:t>
      </w:r>
      <w:hyperlink r:id="rId20">
        <w:r>
          <w:rPr>
            <w:rStyle w:val="InternetLink"/>
            <w:rFonts w:ascii="Times New Roman" w:hAnsi="Times New Roman"/>
          </w:rPr>
          <w:t>https://ideas.ted.com/the-rise-of-the-useless-class/</w:t>
        </w:r>
      </w:hyperlink>
      <w:r>
        <w:rPr>
          <w:rFonts w:ascii="Times New Roman" w:hAnsi="Times New Roman"/>
        </w:rPr>
        <w:t>&gt;</w:t>
      </w:r>
    </w:p>
  </w:endnote>
  <w:endnote w:id="16">
    <w:p>
      <w:pPr>
        <w:pStyle w:val="Endnote"/>
        <w:bidi w:val="0"/>
        <w:ind w:left="0" w:right="0" w:hanging="0"/>
        <w:jc w:val="left"/>
        <w:rPr/>
      </w:pPr>
      <w:r>
        <w:rPr>
          <w:rStyle w:val="EndnoteCharacters"/>
        </w:rPr>
        <w:endnoteRef/>
      </w:r>
      <w:r>
        <w:rPr/>
        <w:t xml:space="preserve"> </w:t>
      </w:r>
      <w:r>
        <w:rPr>
          <w:rFonts w:ascii="Times New Roman" w:hAnsi="Times New Roman"/>
        </w:rPr>
        <w:t>&lt;</w:t>
      </w:r>
      <w:hyperlink r:id="rId21">
        <w:r>
          <w:rPr>
            <w:rStyle w:val="InternetLink"/>
            <w:rFonts w:ascii="Times New Roman" w:hAnsi="Times New Roman"/>
          </w:rPr>
          <w:t>https://www.ynharari.com/</w:t>
        </w:r>
      </w:hyperlink>
      <w:r>
        <w:rPr>
          <w:rFonts w:ascii="Times New Roman" w:hAnsi="Times New Roman"/>
        </w:rPr>
        <w:t>&gt;</w:t>
      </w:r>
    </w:p>
  </w:endnote>
  <w:endnote w:id="17">
    <w:p>
      <w:pPr>
        <w:pStyle w:val="Endnote"/>
        <w:bidi w:val="0"/>
        <w:ind w:left="0" w:right="0" w:hanging="0"/>
        <w:jc w:val="left"/>
        <w:rPr/>
      </w:pPr>
      <w:r>
        <w:rPr>
          <w:rStyle w:val="EndnoteCharacters"/>
        </w:rPr>
        <w:endnoteRef/>
      </w:r>
      <w:r>
        <w:rPr/>
        <w:t xml:space="preserve"> </w:t>
      </w:r>
      <w:r>
        <w:rPr>
          <w:rFonts w:ascii="Times New Roman" w:hAnsi="Times New Roman"/>
        </w:rPr>
        <w:t>&lt;</w:t>
      </w:r>
      <w:hyperlink r:id="rId22">
        <w:r>
          <w:rPr>
            <w:rStyle w:val="InternetLink"/>
            <w:rFonts w:ascii="Times New Roman" w:hAnsi="Times New Roman"/>
          </w:rPr>
          <w:t>https://www.amazon.com/Homo-Deus-Brief-History-Tomorrow/dp/0062464310?tag=teco06-20&amp;geniuslink=true</w:t>
        </w:r>
      </w:hyperlink>
      <w:r>
        <w:rPr>
          <w:rFonts w:ascii="Times New Roman" w:hAnsi="Times New Roman"/>
        </w:rPr>
        <w:t>&gt; &lt;</w:t>
      </w:r>
      <w:hyperlink r:id="rId23">
        <w:r>
          <w:rPr>
            <w:rStyle w:val="InternetLink"/>
            <w:rFonts w:ascii="Times New Roman" w:hAnsi="Times New Roman"/>
          </w:rPr>
          <w:t>https://www.weforum.org/people/yuval-noah-harari</w:t>
        </w:r>
      </w:hyperlink>
      <w:r>
        <w:rPr>
          <w:rFonts w:ascii="Times New Roman" w:hAnsi="Times New Roman"/>
        </w:rPr>
        <w:t>&gt;</w:t>
      </w:r>
    </w:p>
  </w:endnote>
  <w:endnote w:id="18">
    <w:p>
      <w:pPr>
        <w:pStyle w:val="Endnote"/>
        <w:bidi w:val="0"/>
        <w:ind w:left="0" w:right="0" w:hanging="0"/>
        <w:jc w:val="left"/>
        <w:rPr/>
      </w:pPr>
      <w:r>
        <w:rPr>
          <w:rStyle w:val="EndnoteCharacters"/>
        </w:rPr>
        <w:endnoteRef/>
      </w:r>
      <w:r>
        <w:rPr/>
        <w:t xml:space="preserve"> </w:t>
      </w:r>
      <w:r>
        <w:rPr>
          <w:rFonts w:ascii="Times New Roman" w:hAnsi="Times New Roman"/>
        </w:rPr>
        <w:t>&lt;</w:t>
      </w:r>
      <w:hyperlink r:id="rId24">
        <w:r>
          <w:rPr>
            <w:rStyle w:val="InternetLink"/>
            <w:rFonts w:ascii="Times New Roman" w:hAnsi="Times New Roman"/>
          </w:rPr>
          <w:t>https://twitter.com/Resist_05/status/1507250131560992772</w:t>
        </w:r>
      </w:hyperlink>
      <w:r>
        <w:rPr>
          <w:rFonts w:ascii="Times New Roman" w:hAnsi="Times New Roman"/>
        </w:rPr>
        <w:t>&gt; &lt;</w:t>
      </w:r>
      <w:hyperlink r:id="rId25">
        <w:r>
          <w:rPr>
            <w:rStyle w:val="InternetLink"/>
            <w:rFonts w:ascii="Times New Roman" w:hAnsi="Times New Roman"/>
          </w:rPr>
          <w:t>https://rumble.com/vthdl6-the-evil-transhumanism-agenda-of-klaus-schwab-and-doctor-yuval-noah-harari.html</w:t>
        </w:r>
      </w:hyperlink>
      <w:r>
        <w:rPr>
          <w:rFonts w:ascii="Times New Roman" w:hAnsi="Times New Roman"/>
        </w:rPr>
        <w:t>&gt; &lt;</w:t>
      </w:r>
      <w:hyperlink r:id="rId26">
        <w:r>
          <w:rPr>
            <w:rStyle w:val="InternetLink"/>
            <w:rFonts w:ascii="Times New Roman" w:hAnsi="Times New Roman"/>
          </w:rPr>
          <w:t>https://valuetainment.com/free-will-thats-over-says-klaus-schwabs-top-advisor-yuval-noah-harari/</w:t>
        </w:r>
      </w:hyperlink>
      <w:r>
        <w:rPr>
          <w:rFonts w:ascii="Times New Roman" w:hAnsi="Times New Roman"/>
        </w:rPr>
        <w:t>&gt;</w:t>
      </w:r>
    </w:p>
  </w:endnote>
  <w:endnote w:id="19">
    <w:p>
      <w:pPr>
        <w:pStyle w:val="Endnote"/>
        <w:bidi w:val="0"/>
        <w:ind w:left="0" w:right="0" w:hanging="0"/>
        <w:jc w:val="left"/>
        <w:rPr/>
      </w:pPr>
      <w:r>
        <w:rPr>
          <w:rStyle w:val="EndnoteCharacters"/>
        </w:rPr>
        <w:endnoteRef/>
      </w:r>
      <w:r>
        <w:rPr/>
        <w:t xml:space="preserve"> </w:t>
      </w:r>
      <w:r>
        <w:rPr>
          <w:rFonts w:ascii="Times New Roman" w:hAnsi="Times New Roman"/>
        </w:rPr>
        <w:t>&lt;</w:t>
      </w:r>
      <w:r>
        <w:fldChar w:fldCharType="begin"/>
      </w:r>
      <w:r>
        <w:rPr>
          <w:rStyle w:val="InternetLink"/>
          <w:rFonts w:ascii="Times New Roman" w:hAnsi="Times New Roman"/>
        </w:rPr>
        <w:instrText> HYPERLINK "https://vincebarwinski.com/2022/08/04/my-letter-to-the-australian-greens-party-who-are-you-truly-beholden-to/" \l "sdfootnote4sym"</w:instrText>
      </w:r>
      <w:r>
        <w:rPr>
          <w:rStyle w:val="InternetLink"/>
          <w:rFonts w:ascii="Times New Roman" w:hAnsi="Times New Roman"/>
        </w:rPr>
        <w:fldChar w:fldCharType="separate"/>
      </w:r>
      <w:r>
        <w:rPr>
          <w:rStyle w:val="InternetLink"/>
          <w:rFonts w:ascii="Times New Roman" w:hAnsi="Times New Roman"/>
        </w:rPr>
        <w:t>https://vincebarwinski.com/2022/08/04/my-letter-to-the-australian-greens-party-who-are-you-truly-beholden-to/#sdfootnote4sym</w:t>
      </w:r>
      <w:r>
        <w:rPr>
          <w:rStyle w:val="InternetLink"/>
          <w:rFonts w:ascii="Times New Roman" w:hAnsi="Times New Roman"/>
        </w:rPr>
        <w:fldChar w:fldCharType="end"/>
      </w:r>
      <w:r>
        <w:rPr>
          <w:rFonts w:ascii="Times New Roman" w:hAnsi="Times New Roman"/>
        </w:rPr>
        <w:t>&gt; &lt;</w:t>
      </w:r>
      <w:hyperlink r:id="rId27">
        <w:r>
          <w:rPr>
            <w:rStyle w:val="InternetLink"/>
            <w:rFonts w:ascii="Times New Roman" w:hAnsi="Times New Roman"/>
          </w:rPr>
          <w:t>https://expose-news.com/2023/03/01/descendants-of-nazis-in-positions-of-power-today/</w:t>
        </w:r>
      </w:hyperlink>
      <w:r>
        <w:rPr>
          <w:rFonts w:ascii="Times New Roman" w:hAnsi="Times New Roman"/>
        </w:rPr>
        <w:t>&gt; The Executive Chair of the WEF; Klaus Schwab since its inception in 1971 as the European Management Forum, which was renamed the WEF in 1987, was born on March 30</w:t>
      </w:r>
      <w:r>
        <w:rPr>
          <w:rFonts w:ascii="Times New Roman" w:hAnsi="Times New Roman"/>
          <w:vertAlign w:val="superscript"/>
        </w:rPr>
        <w:t>th</w:t>
      </w:r>
      <w:r>
        <w:rPr>
          <w:rFonts w:ascii="Times New Roman" w:hAnsi="Times New Roman"/>
        </w:rPr>
        <w:t xml:space="preserve"> 1938 in Ravensburg Germany near the Swiss border. His father Eugen was managing director of the Swiss company Escher-Wyss, which used slave labour and Allied prisoners of war, as well as producing key technologies for the production of atomic bombs for Adolf Hitler. See &lt;</w:t>
      </w:r>
      <w:r>
        <w:fldChar w:fldCharType="begin"/>
      </w:r>
      <w:r>
        <w:rPr>
          <w:rStyle w:val="InternetLink"/>
          <w:rFonts w:ascii="Times New Roman" w:hAnsi="Times New Roman"/>
        </w:rPr>
        <w:instrText> HYPERLINK "https://americans4innovation.blogspot.com/2021/03/klaus-schwab-is-great-barker-of-fourth.html" \l "world-economic-forum-uncovered"</w:instrText>
      </w:r>
      <w:r>
        <w:rPr>
          <w:rStyle w:val="InternetLink"/>
          <w:rFonts w:ascii="Times New Roman" w:hAnsi="Times New Roman"/>
        </w:rPr>
        <w:fldChar w:fldCharType="separate"/>
      </w:r>
      <w:r>
        <w:rPr>
          <w:rStyle w:val="InternetLink"/>
          <w:rFonts w:ascii="Times New Roman" w:hAnsi="Times New Roman"/>
        </w:rPr>
        <w:t>https://americans4innovation.blogspot.com/2021/03/klaus-schwab-is-great-barker-of-fourth.html#world-economic-forum-uncovered</w:t>
      </w:r>
      <w:r>
        <w:rPr>
          <w:rStyle w:val="InternetLink"/>
          <w:rFonts w:ascii="Times New Roman" w:hAnsi="Times New Roman"/>
        </w:rPr>
        <w:fldChar w:fldCharType="end"/>
      </w:r>
      <w:r>
        <w:rPr>
          <w:rFonts w:ascii="Times New Roman" w:hAnsi="Times New Roman"/>
        </w:rPr>
        <w:t>&gt; and &lt;</w:t>
      </w:r>
      <w:hyperlink r:id="rId28">
        <w:r>
          <w:rPr>
            <w:rStyle w:val="InternetLink"/>
            <w:rFonts w:ascii="Times New Roman" w:hAnsi="Times New Roman"/>
          </w:rPr>
          <w:t>https://www.archives.gov/research/holocaust/finding-aid/military/rg-226-3h.html</w:t>
        </w:r>
      </w:hyperlink>
      <w:r>
        <w:rPr>
          <w:rFonts w:ascii="Times New Roman" w:hAnsi="Times New Roman"/>
        </w:rPr>
        <w:t>&gt; and &lt;</w:t>
      </w:r>
      <w:hyperlink r:id="rId29">
        <w:r>
          <w:rPr>
            <w:rStyle w:val="InternetLink"/>
            <w:rFonts w:ascii="Times New Roman" w:hAnsi="Times New Roman"/>
          </w:rPr>
          <w:t>https://www.swissbankclaims.com/Documents/2015/von%20Kauffungen.pdf</w:t>
        </w:r>
      </w:hyperlink>
      <w:r>
        <w:rPr>
          <w:rFonts w:ascii="Times New Roman" w:hAnsi="Times New Roman"/>
        </w:rPr>
        <w:t>&gt;. The Wikipedia article at &lt;</w:t>
      </w:r>
      <w:hyperlink r:id="rId30">
        <w:r>
          <w:rPr>
            <w:rStyle w:val="InternetLink"/>
            <w:rFonts w:ascii="Times New Roman" w:hAnsi="Times New Roman"/>
          </w:rPr>
          <w:t>https://en.wikipedia.org/wiki/Klaus_Schwab</w:t>
        </w:r>
      </w:hyperlink>
      <w:r>
        <w:rPr>
          <w:rFonts w:ascii="Times New Roman" w:hAnsi="Times New Roman"/>
        </w:rPr>
        <w:t xml:space="preserve">&gt; states that Klaus’ birth mother was Erika Epprecht, but this is a lie. His biological mother was the Jewess Emma Kilian who abandoned Klaus on </w:t>
      </w:r>
      <w:r>
        <w:rPr>
          <w:rFonts w:ascii="Times New Roman" w:hAnsi="Times New Roman"/>
          <w:sz w:val="20"/>
          <w:szCs w:val="20"/>
        </w:rPr>
        <w:t>Decem</w:t>
      </w:r>
      <w:r>
        <w:rPr>
          <w:rFonts w:ascii="Times New Roman" w:hAnsi="Times New Roman"/>
        </w:rPr>
        <w:t>ber 9</w:t>
      </w:r>
      <w:r>
        <w:rPr>
          <w:rFonts w:ascii="Times New Roman" w:hAnsi="Times New Roman"/>
          <w:vertAlign w:val="superscript"/>
        </w:rPr>
        <w:t>th</w:t>
      </w:r>
      <w:r>
        <w:rPr>
          <w:rFonts w:ascii="Times New Roman" w:hAnsi="Times New Roman"/>
        </w:rPr>
        <w:t xml:space="preserve"> 1938 fleeing to New York about one month following </w:t>
      </w:r>
      <w:r>
        <w:rPr>
          <w:rFonts w:ascii="Times New Roman" w:hAnsi="Times New Roman"/>
          <w:i/>
          <w:iCs/>
        </w:rPr>
        <w:t>Reichskristallnacht</w:t>
      </w:r>
      <w:r>
        <w:rPr>
          <w:rFonts w:ascii="Times New Roman" w:hAnsi="Times New Roman"/>
        </w:rPr>
        <w:t xml:space="preserve"> – National Night of Broken Glass when Jewish businesses and establishments were vandalised all over Germany. The genealogical data for Emma Kilan proving her as the biological mother of Klaus Schwab is at &lt;</w:t>
      </w:r>
      <w:hyperlink r:id="rId31">
        <w:r>
          <w:rPr>
            <w:rStyle w:val="InternetLink"/>
            <w:rFonts w:ascii="Times New Roman" w:hAnsi="Times New Roman"/>
          </w:rPr>
          <w:t>https://www.geni.com/people/Emma-Gisela-Schwab/6000000180094880839</w:t>
        </w:r>
      </w:hyperlink>
      <w:r>
        <w:rPr>
          <w:rFonts w:ascii="Times New Roman" w:hAnsi="Times New Roman"/>
        </w:rPr>
        <w:t>&gt; and &lt;</w:t>
      </w:r>
      <w:hyperlink r:id="rId32">
        <w:r>
          <w:rPr>
            <w:rStyle w:val="InternetLink"/>
            <w:rFonts w:ascii="Times New Roman" w:hAnsi="Times New Roman"/>
          </w:rPr>
          <w:t>https://www.geni.com/people/Eugen-Schwab/6000000183648799822</w:t>
        </w:r>
      </w:hyperlink>
      <w:r>
        <w:rPr>
          <w:rFonts w:ascii="Times New Roman" w:hAnsi="Times New Roman"/>
        </w:rPr>
        <w:t xml:space="preserve">&gt;. In short, it seems </w:t>
      </w:r>
      <w:r>
        <w:rPr>
          <w:rFonts w:ascii="Times New Roman" w:hAnsi="Times New Roman"/>
          <w:sz w:val="20"/>
          <w:szCs w:val="20"/>
        </w:rPr>
        <w:t>most world leaders and politicians are beholden to a</w:t>
      </w:r>
      <w:r>
        <w:rPr>
          <w:rFonts w:ascii="Times New Roman" w:hAnsi="Times New Roman"/>
        </w:rPr>
        <w:t xml:space="preserve"> child of National Socialism, who with religious like zeal, has dedicated his life to the inexorable encroachment of big government into every aspect of our lives.</w:t>
      </w:r>
    </w:p>
  </w:endnote>
  <w:endnote w:id="20">
    <w:p>
      <w:pPr>
        <w:pStyle w:val="Endnote"/>
        <w:bidi w:val="0"/>
        <w:ind w:left="0" w:right="0" w:hanging="0"/>
        <w:jc w:val="left"/>
        <w:rPr/>
      </w:pPr>
      <w:r>
        <w:rPr>
          <w:rStyle w:val="EndnoteCharacters"/>
        </w:rPr>
        <w:endnoteRef/>
      </w:r>
      <w:r>
        <w:rPr/>
        <w:t xml:space="preserve"> </w:t>
      </w:r>
      <w:r>
        <w:rPr>
          <w:rFonts w:ascii="Times New Roman" w:hAnsi="Times New Roman"/>
        </w:rPr>
        <w:t>&lt;</w:t>
      </w:r>
      <w:hyperlink r:id="rId33">
        <w:r>
          <w:rPr>
            <w:rStyle w:val="InternetLink"/>
            <w:rFonts w:ascii="Times New Roman" w:hAnsi="Times New Roman"/>
          </w:rPr>
          <w:t>https://www.weforum.org/agenda/2018/08/this-is-how-we-will-make-sri-lanka-rich-by-2025</w:t>
        </w:r>
      </w:hyperlink>
      <w:r>
        <w:rPr>
          <w:rFonts w:ascii="Times New Roman" w:hAnsi="Times New Roman"/>
        </w:rPr>
        <w:t>&gt; and &lt;</w:t>
      </w:r>
      <w:hyperlink r:id="rId34">
        <w:r>
          <w:rPr>
            <w:rStyle w:val="InternetLink"/>
            <w:rFonts w:ascii="Times New Roman" w:hAnsi="Times New Roman"/>
          </w:rPr>
          <w:t>https://www.worldbank.org/en/news/feature/2017/10/17/vision-2025-sri-lankas-path-to-prosperity</w:t>
        </w:r>
      </w:hyperlink>
      <w:r>
        <w:rPr>
          <w:rFonts w:ascii="Times New Roman" w:hAnsi="Times New Roman"/>
        </w:rPr>
        <w:t>&gt;</w:t>
      </w:r>
    </w:p>
  </w:endnote>
  <w:endnote w:id="21">
    <w:p>
      <w:pPr>
        <w:pStyle w:val="Endnote"/>
        <w:bidi w:val="0"/>
        <w:ind w:left="0" w:right="0" w:hanging="0"/>
        <w:jc w:val="left"/>
        <w:rPr/>
      </w:pPr>
      <w:r>
        <w:rPr>
          <w:rStyle w:val="EndnoteCharacters"/>
        </w:rPr>
        <w:endnoteRef/>
      </w:r>
      <w:r>
        <w:rPr/>
        <w:t xml:space="preserve"> </w:t>
      </w:r>
      <w:r>
        <w:rPr>
          <w:rFonts w:ascii="Times New Roman" w:hAnsi="Times New Roman"/>
        </w:rPr>
        <w:t>&lt;</w:t>
      </w:r>
      <w:hyperlink r:id="rId35">
        <w:r>
          <w:rPr>
            <w:rStyle w:val="InternetLink"/>
            <w:rFonts w:ascii="Times New Roman" w:hAnsi="Times New Roman"/>
          </w:rPr>
          <w:t>https://www.forbes.com/sites/davidblackmon/2022/07/10/rising-social-unrest-over-energy-food-shortages-threatens-global-stability/?sh=d3aad7568bd2</w:t>
        </w:r>
      </w:hyperlink>
      <w:r>
        <w:rPr>
          <w:rFonts w:ascii="Times New Roman" w:hAnsi="Times New Roman"/>
        </w:rPr>
        <w:t>&gt;</w:t>
      </w:r>
    </w:p>
  </w:endnote>
  <w:endnote w:id="22">
    <w:p>
      <w:pPr>
        <w:pStyle w:val="Endnote"/>
        <w:bidi w:val="0"/>
        <w:ind w:left="0" w:right="0" w:hanging="0"/>
        <w:jc w:val="left"/>
        <w:rPr/>
      </w:pPr>
      <w:r>
        <w:rPr>
          <w:rStyle w:val="EndnoteCharacters"/>
        </w:rPr>
        <w:endnoteRef/>
      </w:r>
      <w:r>
        <w:rPr/>
        <w:t xml:space="preserve"> </w:t>
      </w:r>
      <w:r>
        <w:rPr>
          <w:rFonts w:ascii="Times New Roman" w:hAnsi="Times New Roman"/>
        </w:rPr>
        <w:t>&lt;</w:t>
      </w:r>
      <w:hyperlink r:id="rId36">
        <w:r>
          <w:rPr>
            <w:rStyle w:val="InternetLink"/>
            <w:rFonts w:ascii="Times New Roman" w:hAnsi="Times New Roman"/>
          </w:rPr>
          <w:t>https://rumble.com/vthdl6-the-evil-transhumanism-agenda-of-klaus-schwab-and-doctor-yuval-noah-harari.html</w:t>
        </w:r>
      </w:hyperlink>
      <w:r>
        <w:rPr>
          <w:rFonts w:ascii="Times New Roman" w:hAnsi="Times New Roman"/>
        </w:rPr>
        <w:t>&gt;</w:t>
      </w:r>
    </w:p>
  </w:endnote>
  <w:endnote w:id="23">
    <w:p>
      <w:pPr>
        <w:pStyle w:val="Endnote"/>
        <w:bidi w:val="0"/>
        <w:ind w:left="0" w:right="0" w:hanging="0"/>
        <w:jc w:val="left"/>
        <w:rPr/>
      </w:pPr>
      <w:r>
        <w:rPr>
          <w:rStyle w:val="EndnoteCharacters"/>
        </w:rPr>
        <w:endnoteRef/>
      </w:r>
      <w:r>
        <w:rPr/>
        <w:t xml:space="preserve"> </w:t>
      </w:r>
      <w:r>
        <w:rPr>
          <w:rFonts w:ascii="Times New Roman" w:hAnsi="Times New Roman"/>
        </w:rPr>
        <w:t>The pro-abortion agenda includes Klaus Schwab’s World Economic Forum. &lt;</w:t>
      </w:r>
      <w:hyperlink r:id="rId37">
        <w:r>
          <w:rPr>
            <w:rStyle w:val="InternetLink"/>
            <w:rFonts w:ascii="Times New Roman" w:hAnsi="Times New Roman"/>
          </w:rPr>
          <w:t>https://www.lifesitenews.com/blogs/day-2-of-world-economic-forum-meetings-at-davos-proves-abortion-is-key-part-of-globalist-agenda/</w:t>
        </w:r>
      </w:hyperlink>
      <w:r>
        <w:rPr>
          <w:rFonts w:ascii="Times New Roman" w:hAnsi="Times New Roman"/>
        </w:rPr>
        <w:t>&gt; &lt;</w:t>
      </w:r>
      <w:hyperlink r:id="rId38">
        <w:r>
          <w:rPr>
            <w:rStyle w:val="InternetLink"/>
            <w:rFonts w:ascii="Times New Roman" w:hAnsi="Times New Roman"/>
          </w:rPr>
          <w:t>https://ifamnews.com/en/wef-in-davos-abortion-is-an-essential-part-of-the-globalist-agenda</w:t>
        </w:r>
      </w:hyperlink>
      <w:r>
        <w:rPr>
          <w:rFonts w:ascii="Times New Roman" w:hAnsi="Times New Roman"/>
        </w:rPr>
        <w:t>&gt; AND as attested in the following World Economic Forum video:</w:t>
      </w:r>
    </w:p>
    <w:p>
      <w:pPr>
        <w:pStyle w:val="Endnote"/>
        <w:bidi w:val="0"/>
        <w:ind w:left="0" w:right="0" w:hanging="0"/>
        <w:jc w:val="left"/>
        <w:rPr/>
      </w:pPr>
      <w:r>
        <w:rPr>
          <w:rFonts w:ascii="Times New Roman" w:hAnsi="Times New Roman"/>
        </w:rPr>
        <w:t>&lt;</w:t>
      </w:r>
      <w:hyperlink r:id="rId39">
        <w:r>
          <w:rPr>
            <w:rStyle w:val="InternetLink"/>
            <w:rFonts w:ascii="Times New Roman" w:hAnsi="Times New Roman"/>
          </w:rPr>
          <w:t>https://www.weforum.org/events/world-economic-forum-annual-meeting-2023/sessions/gender-parity-for-economic-recovery</w:t>
        </w:r>
      </w:hyperlink>
      <w:r>
        <w:rPr>
          <w:rFonts w:ascii="Times New Roman" w:hAnsi="Times New Roman"/>
        </w:rPr>
        <w:t>&gt; Of course, one could easily assert that the collective conscious of members of the World Economic Forum, like that of Hitler and his National Socialists, have long since become a corpse.</w:t>
      </w:r>
    </w:p>
    <w:p>
      <w:pPr>
        <w:pStyle w:val="Endnote"/>
        <w:bidi w:val="0"/>
        <w:ind w:left="0" w:right="0" w:hanging="0"/>
        <w:jc w:val="left"/>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autoHyphenation w:val="true"/>
  <w:endnotePr>
    <w:numFmt w:val="decimal"/>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Bitstream Vera Sans" w:cs="FreeSans"/>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Bitstream Vera Sans" w:cs="FreeSans"/>
      <w:color w:val="auto"/>
      <w:kern w:val="2"/>
      <w:sz w:val="24"/>
      <w:szCs w:val="24"/>
      <w:lang w:val="en-AU" w:eastAsia="zh-CN" w:bidi="hi-IN"/>
    </w:rPr>
  </w:style>
  <w:style w:type="character" w:styleId="InternetLink">
    <w:name w:val="Hyperlink"/>
    <w:rPr>
      <w:color w:val="000080"/>
      <w:u w:val="single"/>
      <w:lang w:val="zxx" w:eastAsia="zxx" w:bidi="zxx"/>
    </w:rPr>
  </w:style>
  <w:style w:type="character" w:styleId="EndnoteCharacters">
    <w:name w:val="Endnote Characters"/>
    <w:qFormat/>
    <w:rPr/>
  </w:style>
  <w:style w:type="character" w:styleId="EndnoteAnchor">
    <w:name w:val="Endnote Anchor"/>
    <w:rPr>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VisitedInternetLink">
    <w:name w:val="FollowedHyperlink"/>
    <w:rPr>
      <w:color w:val="80000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
    <w:name w:val="Endnote Text"/>
    <w:basedOn w:val="Normal"/>
    <w:pPr>
      <w:suppressLineNumbers/>
      <w:ind w:left="339" w:right="0" w:hanging="339"/>
    </w:pPr>
    <w:rPr>
      <w:sz w:val="20"/>
      <w:szCs w:val="20"/>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nce.barwinski@gmail.com" TargetMode="External"/><Relationship Id="rId3" Type="http://schemas.openxmlformats.org/officeDocument/2006/relationships/hyperlink" Target="mailto:kultured_yobbo@protonmail.com" TargetMode="External"/><Relationship Id="rId4" Type="http://schemas.openxmlformats.org/officeDocument/2006/relationships/hyperlink" Target="" TargetMode="External"/><Relationship Id="rId5" Type="http://schemas.openxmlformats.org/officeDocument/2006/relationships/hyperlink" Target="https://vincebarwinski.com/2023/03/04/my-submission-to-australian-parliament-to-pass-the-human-rights-children-born-alive-protection-act-2022/" TargetMode="External"/><Relationship Id="rId6" Type="http://schemas.openxmlformats.org/officeDocument/2006/relationships/hyperlink" Target="https://www.acl.org.au/born_alive" TargetMode="Externa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www.crikey.com.au/2021/05/05/george-christensen-abortion-bill/" TargetMode="External"/><Relationship Id="rId2" Type="http://schemas.openxmlformats.org/officeDocument/2006/relationships/hyperlink" Target="https://www.theguardian.com/australia-news/2021/feb/23/george-christensens-nonsensical-abortion-proposal-could-penalise-doctors-up-to-44000" TargetMode="External"/><Relationship Id="rId3" Type="http://schemas.openxmlformats.org/officeDocument/2006/relationships/hyperlink" Target="https://www.theaustralian.com.au/the-oz/news/political-push-to-protect-babies-born-alive-after-abortion/news-story/a6fa6d5e922ae894793939d332557324?gclid=Cj0KCQiAgOefBhDgARIsAMhqXA7GfrfEs0JVKWddfb3kKEv93vD7xcwhm4FNgvUTF2i_eVFbEuPJP0oaAmV-EALw_wcB" TargetMode="External"/><Relationship Id="rId4" Type="http://schemas.openxmlformats.org/officeDocument/2006/relationships/hyperlink" Target="https://research.unc.edu/human-research-ethics/resources/ccm3_019064/" TargetMode="External"/><Relationship Id="rId5" Type="http://schemas.openxmlformats.org/officeDocument/2006/relationships/hyperlink" Target="https://committees.parliament.uk/writtenevidence/2267/pdf/" TargetMode="External"/><Relationship Id="rId6" Type="http://schemas.openxmlformats.org/officeDocument/2006/relationships/hyperlink" Target="https://vincebarwinski.com/2022/02/06/summary-of-covid-a-second-opinion-conference-washington-dc-monday-24th-january-2022/" TargetMode="External"/><Relationship Id="rId7" Type="http://schemas.openxmlformats.org/officeDocument/2006/relationships/hyperlink" Target="https://rumble.com/v1zgv2w-senator-ron-johnson-covid-19-vaccines-what-they-are-how-they-work-possible-.html" TargetMode="External"/><Relationship Id="rId8" Type="http://schemas.openxmlformats.org/officeDocument/2006/relationships/hyperlink" Target="https://vincebarwinski.com/2022/12/06/mcgill-universitys-undisclosed-conflict-of-interest-with-pfizer/" TargetMode="External"/><Relationship Id="rId9" Type="http://schemas.openxmlformats.org/officeDocument/2006/relationships/hyperlink" Target="https://www.ahpra.gov.au/News/2021-03-09-vaccination-statement.aspx" TargetMode="External"/><Relationship Id="rId10" Type="http://schemas.openxmlformats.org/officeDocument/2006/relationships/hyperlink" Target="https://www.sydneycriminallawyers.com.au/blog/doctors-face-deregistration-for-expressing-concerns-about-covid-vaccines/" TargetMode="External"/><Relationship Id="rId11" Type="http://schemas.openxmlformats.org/officeDocument/2006/relationships/hyperlink" Target="https://www.lifesitenews.com/news/us-govt-data-reveals-shocking-miscarriage-still-birth-rates-after-covid-jab-compared-to-flu-vaccine/" TargetMode="External"/><Relationship Id="rId12" Type="http://schemas.openxmlformats.org/officeDocument/2006/relationships/hyperlink" Target="https://assets.nationbuilder.com/acl/pages/12865/attachments/original/1677482175/Dr_Joanna_Howe-Fact_Sheet-Babies_Born_Alive-FINAL.pdf?1677482175" TargetMode="External"/><Relationship Id="rId13" Type="http://schemas.openxmlformats.org/officeDocument/2006/relationships/hyperlink" Target="https://assets.nationbuilder.com/acl/pages/12865/attachments/original/1677482175/Dr_Joanna_Howe-Fact_Sheet-Babies_Born_Alive-FINAL.pdf?1677482175" TargetMode="External"/><Relationship Id="rId14" Type="http://schemas.openxmlformats.org/officeDocument/2006/relationships/hyperlink" Target="https://justice.nt.gov.au/__data/assets/pdf_file/0017/206702/baby-j.pdf" TargetMode="External"/><Relationship Id="rId15" Type="http://schemas.openxmlformats.org/officeDocument/2006/relationships/hyperlink" Target="https://justice.nt.gov.au/__data/assets/pdf_file/0017/206702/baby-j.pdf" TargetMode="External"/><Relationship Id="rId16" Type="http://schemas.openxmlformats.org/officeDocument/2006/relationships/hyperlink" Target="https://www.amazon.com.au/PASTOR-MATRIARCH-GERMAN-UNDERGROUND-THEIR/dp/1662834624" TargetMode="External"/><Relationship Id="rId17" Type="http://schemas.openxmlformats.org/officeDocument/2006/relationships/hyperlink" Target="https://www.barnesandnoble.com/w/the-pastor-and-the-matriarch-of-the-german-underground-and-their-times-vince-barwinski/1140670152?ean=9781662834622" TargetMode="External"/><Relationship Id="rId18" Type="http://schemas.openxmlformats.org/officeDocument/2006/relationships/hyperlink" Target="https://vincebarwinski.com/library/" TargetMode="External"/><Relationship Id="rId19" Type="http://schemas.openxmlformats.org/officeDocument/2006/relationships/hyperlink" Target="http://thebonhoeffercenter.org/index.php?option=com_content&amp;view=article&amp;id=37:schlingensiepen-on-metaxas-and-marsh" TargetMode="External"/><Relationship Id="rId20" Type="http://schemas.openxmlformats.org/officeDocument/2006/relationships/hyperlink" Target="https://ideas.ted.com/the-rise-of-the-useless-class/" TargetMode="External"/><Relationship Id="rId21" Type="http://schemas.openxmlformats.org/officeDocument/2006/relationships/hyperlink" Target="https://www.ynharari.com/" TargetMode="External"/><Relationship Id="rId22" Type="http://schemas.openxmlformats.org/officeDocument/2006/relationships/hyperlink" Target="https://www.amazon.com/Homo-Deus-Brief-History-Tomorrow/dp/0062464310?tag=teco06-20&amp;geniuslink=true" TargetMode="External"/><Relationship Id="rId23" Type="http://schemas.openxmlformats.org/officeDocument/2006/relationships/hyperlink" Target="https://www.weforum.org/people/yuval-noah-harari" TargetMode="External"/><Relationship Id="rId24" Type="http://schemas.openxmlformats.org/officeDocument/2006/relationships/hyperlink" Target="https://twitter.com/Resist_05/status/1507250131560992772" TargetMode="External"/><Relationship Id="rId25" Type="http://schemas.openxmlformats.org/officeDocument/2006/relationships/hyperlink" Target="https://rumble.com/vthdl6-the-evil-transhumanism-agenda-of-klaus-schwab-and-doctor-yuval-noah-harari.html" TargetMode="External"/><Relationship Id="rId26" Type="http://schemas.openxmlformats.org/officeDocument/2006/relationships/hyperlink" Target="https://valuetainment.com/free-will-thats-over-says-klaus-schwabs-top-advisor-yuval-noah-harari/" TargetMode="External"/><Relationship Id="rId27" Type="http://schemas.openxmlformats.org/officeDocument/2006/relationships/hyperlink" Target="https://expose-news.com/2023/03/01/descendants-of-nazis-in-positions-of-power-today/" TargetMode="External"/><Relationship Id="rId28" Type="http://schemas.openxmlformats.org/officeDocument/2006/relationships/hyperlink" Target="https://www.archives.gov/research/holocaust/finding-aid/military/rg-226-3h.html" TargetMode="External"/><Relationship Id="rId29" Type="http://schemas.openxmlformats.org/officeDocument/2006/relationships/hyperlink" Target="https://www.swissbankclaims.com/Documents/2015/von Kauffungen.pdf" TargetMode="External"/><Relationship Id="rId30" Type="http://schemas.openxmlformats.org/officeDocument/2006/relationships/hyperlink" Target="https://en.wikipedia.org/wiki/Klaus_Schwab" TargetMode="External"/><Relationship Id="rId31" Type="http://schemas.openxmlformats.org/officeDocument/2006/relationships/hyperlink" Target="https://www.geni.com/people/Emma-Gisela-Schwab/6000000180094880839" TargetMode="External"/><Relationship Id="rId32" Type="http://schemas.openxmlformats.org/officeDocument/2006/relationships/hyperlink" Target="https://www.geni.com/people/Eugen-Schwab/6000000183648799822" TargetMode="External"/><Relationship Id="rId33" Type="http://schemas.openxmlformats.org/officeDocument/2006/relationships/hyperlink" Target="https://www.weforum.org/agenda/2018/08/this-is-how-we-will-make-sri-lanka-rich-by-2025" TargetMode="External"/><Relationship Id="rId34" Type="http://schemas.openxmlformats.org/officeDocument/2006/relationships/hyperlink" Target="https://www.worldbank.org/en/news/feature/2017/10/17/vision-2025-sri-lankas-path-to-prosperity" TargetMode="External"/><Relationship Id="rId35" Type="http://schemas.openxmlformats.org/officeDocument/2006/relationships/hyperlink" Target="https://www.forbes.com/sites/davidblackmon/2022/07/10/rising-social-unrest-over-energy-food-shortages-threatens-global-stability/?sh=d3aad7568bd2" TargetMode="External"/><Relationship Id="rId36" Type="http://schemas.openxmlformats.org/officeDocument/2006/relationships/hyperlink" Target="https://rumble.com/vthdl6-the-evil-transhumanism-agenda-of-klaus-schwab-and-doctor-yuval-noah-harari.html" TargetMode="External"/><Relationship Id="rId37" Type="http://schemas.openxmlformats.org/officeDocument/2006/relationships/hyperlink" Target="https://www.lifesitenews.com/blogs/day-2-of-world-economic-forum-meetings-at-davos-proves-abortion-is-key-part-of-globalist-agenda/" TargetMode="External"/><Relationship Id="rId38" Type="http://schemas.openxmlformats.org/officeDocument/2006/relationships/hyperlink" Target="https://ifamnews.com/en/wef-in-davos-abortion-is-an-essential-part-of-the-globalist-agenda" TargetMode="External"/><Relationship Id="rId39" Type="http://schemas.openxmlformats.org/officeDocument/2006/relationships/hyperlink" Target="https://www.weforum.org/events/world-economic-forum-annual-meeting-2023/sessions/gender-parity-for-economic-recovery" TargetMode="External"/>
</Relationships>
</file>

<file path=docProps/app.xml><?xml version="1.0" encoding="utf-8"?>
<Properties xmlns="http://schemas.openxmlformats.org/officeDocument/2006/extended-properties" xmlns:vt="http://schemas.openxmlformats.org/officeDocument/2006/docPropsVTypes">
  <Template/>
  <TotalTime>833</TotalTime>
  <Application>LibreOffice/7.0.4.2$Linux_X86_64 LibreOffice_project/00$Build-2</Application>
  <AppVersion>15.0000</AppVersion>
  <Pages>5</Pages>
  <Words>1994</Words>
  <Characters>14209</Characters>
  <CharactersWithSpaces>16192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2023-03-01T20:33:03Z</dcterms:created>
  <dc:creator/>
  <dc:description/>
  <dc:language>en-AU</dc:language>
  <cp:lastModifiedBy/>
  <dcterms:modified xsi:type="dcterms:W3CDTF">2023-03-05T16:41:03Z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